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628"/>
      </w:tblGrid>
      <w:tr w:rsidR="00DC6BC4" w:rsidRPr="00253315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53315" w:rsidRDefault="00A641B7" w:rsidP="00B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BC4" w:rsidRPr="00253315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53315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1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DC6BC4" w:rsidRPr="00253315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53315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BC4" w:rsidRPr="00253315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253315" w:rsidRDefault="00B6685F" w:rsidP="00A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A641B7" w:rsidRPr="00253315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C6BC4" w:rsidRPr="00253315" w:rsidTr="00CE4410">
        <w:trPr>
          <w:trHeight w:val="2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53315" w:rsidRDefault="00CE4410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15">
              <w:rPr>
                <w:rFonts w:ascii="Times New Roman" w:hAnsi="Times New Roman" w:cs="Times New Roman"/>
                <w:sz w:val="28"/>
                <w:szCs w:val="28"/>
              </w:rPr>
              <w:t xml:space="preserve">17 мая </w:t>
            </w:r>
            <w:r w:rsidR="00A641B7" w:rsidRPr="0025331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53315" w:rsidRDefault="00A641B7" w:rsidP="00A6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31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DC6BC4" w:rsidRPr="00253315" w:rsidTr="00CE4410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53315" w:rsidRDefault="00A641B7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253315" w:rsidRDefault="00A641B7" w:rsidP="00A6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D71" w:rsidRPr="00253315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1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253315" w:rsidRDefault="00674932" w:rsidP="005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B6685F" w:rsidRDefault="00487E9D" w:rsidP="005445A7">
      <w:pPr>
        <w:spacing w:after="0" w:line="31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3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6685F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доцента на 0,25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ведущего научного сотрудника лаборатории на 0,25 ставки</w:t>
      </w:r>
      <w:r w:rsidRPr="002533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1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</w:t>
      </w:r>
      <w:r w:rsidR="00B6685F">
        <w:rPr>
          <w:rFonts w:ascii="Times New Roman" w:eastAsia="Times New Roman" w:hAnsi="Times New Roman" w:cs="Calibri"/>
          <w:sz w:val="28"/>
        </w:rPr>
        <w:t>ти главного научного сотрудника</w:t>
      </w:r>
      <w:r w:rsidRPr="00253315">
        <w:rPr>
          <w:rFonts w:ascii="Times New Roman" w:eastAsia="Times New Roman" w:hAnsi="Times New Roman" w:cs="Calibri"/>
          <w:sz w:val="28"/>
        </w:rPr>
        <w:t xml:space="preserve"> на 0,2 ставки</w:t>
      </w:r>
      <w:r w:rsidRPr="002533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профессора кафедры на 0,25 ставки</w:t>
      </w:r>
      <w:r w:rsidRPr="002533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старшего научного сотрудника на 0,25 ставки</w:t>
      </w:r>
      <w:r w:rsidRPr="002533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ведущего научного сотрудника на 0,25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7)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0,15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8)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Pr="00253315">
        <w:rPr>
          <w:rFonts w:ascii="Times New Roman" w:eastAsia="Times New Roman" w:hAnsi="Times New Roman" w:cs="Calibri"/>
          <w:sz w:val="28"/>
        </w:rPr>
        <w:t xml:space="preserve"> в должности старшего научного сотрудника на 0,25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9)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0,15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10)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старшего научного сотрудника на 0,1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11)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лаборатории на 0,1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lastRenderedPageBreak/>
        <w:t xml:space="preserve">12)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0,1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13)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>
        <w:rPr>
          <w:rFonts w:ascii="Times New Roman" w:eastAsia="Times New Roman" w:hAnsi="Times New Roman" w:cs="Calibri"/>
          <w:sz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0,25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14)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лаборатории биогеохимии на 0,25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15) </w:t>
      </w:r>
      <w:r w:rsidR="00B6685F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B6685F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</w:t>
      </w:r>
      <w:r w:rsidR="00B6685F">
        <w:rPr>
          <w:rFonts w:ascii="Times New Roman" w:eastAsia="Times New Roman" w:hAnsi="Times New Roman" w:cs="Calibri"/>
          <w:sz w:val="28"/>
        </w:rPr>
        <w:t>лавного научного сотрудника</w:t>
      </w:r>
      <w:r w:rsidR="0014568E">
        <w:rPr>
          <w:rFonts w:ascii="Times New Roman" w:eastAsia="Times New Roman" w:hAnsi="Times New Roman" w:cs="Calibri"/>
          <w:sz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на 0,25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16)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лаборатории на 0,25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17)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0,25 ставки;</w:t>
      </w:r>
    </w:p>
    <w:p w:rsidR="00292789" w:rsidRPr="00253315" w:rsidRDefault="00292789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18)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</w:t>
      </w:r>
      <w:r w:rsidR="00DC6BC4" w:rsidRPr="00253315">
        <w:rPr>
          <w:rFonts w:ascii="Times New Roman" w:eastAsia="Times New Roman" w:hAnsi="Times New Roman" w:cs="Calibri"/>
          <w:sz w:val="28"/>
        </w:rPr>
        <w:t>ика на 0,05 ставки;</w:t>
      </w:r>
    </w:p>
    <w:p w:rsidR="00DC6BC4" w:rsidRPr="00253315" w:rsidRDefault="00DC6BC4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19)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0,25 ставки;</w:t>
      </w:r>
    </w:p>
    <w:p w:rsidR="00DC6BC4" w:rsidRPr="00253315" w:rsidRDefault="00DC6BC4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20)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лаборатории на 0,25 ставки;</w:t>
      </w:r>
    </w:p>
    <w:p w:rsidR="00DC6BC4" w:rsidRPr="00253315" w:rsidRDefault="00DC6BC4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21)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>
        <w:rPr>
          <w:rFonts w:ascii="Times New Roman" w:eastAsia="Times New Roman" w:hAnsi="Times New Roman" w:cs="Calibri"/>
          <w:sz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лаборатории на 0,25 ставки;</w:t>
      </w:r>
    </w:p>
    <w:p w:rsidR="00DC6BC4" w:rsidRPr="00253315" w:rsidRDefault="00DC6BC4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22)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>
        <w:rPr>
          <w:rFonts w:ascii="Times New Roman" w:eastAsia="Times New Roman" w:hAnsi="Times New Roman" w:cs="Calibri"/>
          <w:sz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профессора на 0,25 ставки;</w:t>
      </w:r>
    </w:p>
    <w:p w:rsidR="00DC6BC4" w:rsidRPr="00253315" w:rsidRDefault="00DC6BC4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23)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0,1 ставки;</w:t>
      </w:r>
    </w:p>
    <w:p w:rsidR="00DC6BC4" w:rsidRPr="00253315" w:rsidRDefault="00DC6BC4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253315">
        <w:rPr>
          <w:rFonts w:ascii="Times New Roman" w:eastAsia="Times New Roman" w:hAnsi="Times New Roman" w:cs="Calibri"/>
          <w:sz w:val="28"/>
        </w:rPr>
        <w:t xml:space="preserve">24) </w:t>
      </w:r>
      <w:r w:rsidR="0014568E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14568E" w:rsidRPr="0025331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253315">
        <w:rPr>
          <w:rFonts w:ascii="Times New Roman" w:eastAsia="Times New Roman" w:hAnsi="Times New Roman" w:cs="Calibri"/>
          <w:sz w:val="28"/>
        </w:rPr>
        <w:t>в должности главного научного сотрудника на 0,1 ставки.</w:t>
      </w:r>
    </w:p>
    <w:p w:rsidR="00674932" w:rsidRPr="00253315" w:rsidRDefault="00674932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315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253315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51A86" w:rsidRPr="00253315" w:rsidRDefault="00B51A86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Комиссии), признать, что при исполнении обязанностей </w:t>
      </w:r>
      <w:r w:rsidR="00DC6BC4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BC4" w:rsidRPr="00253315">
        <w:rPr>
          <w:rFonts w:ascii="Times New Roman" w:hAnsi="Times New Roman"/>
          <w:sz w:val="28"/>
          <w:szCs w:val="28"/>
        </w:rPr>
        <w:t>л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ичная заинтересованность может привести к конфликту интересов.</w:t>
      </w:r>
    </w:p>
    <w:p w:rsidR="005B7869" w:rsidRPr="00253315" w:rsidRDefault="00674932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</w:t>
      </w:r>
      <w:r w:rsidR="00212B1A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D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руководителям подведомственных Министерству организаций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</w:t>
      </w:r>
      <w:r w:rsidR="00320D1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</w:t>
      </w:r>
      <w:r w:rsidR="006207D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F4A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замещаемым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совместительства, </w:t>
      </w:r>
      <w:r w:rsidR="008A24CD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</w:t>
      </w:r>
      <w:r w:rsidR="00320D1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дохода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аналогичн</w:t>
      </w:r>
      <w:r w:rsidR="006207D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207D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организаци</w:t>
      </w:r>
      <w:r w:rsidR="006207D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322" w:rsidRPr="0007565B" w:rsidRDefault="00517322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8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 в связи с осуществлением их близкими родственниками трудовой деятельности в возглавляемых подведомственных организациях:</w:t>
      </w:r>
    </w:p>
    <w:p w:rsidR="00517322" w:rsidRPr="00253315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07565B">
        <w:rPr>
          <w:rFonts w:ascii="Times New Roman" w:eastAsia="Times New Roman" w:hAnsi="Times New Roman" w:cs="Calibri"/>
          <w:sz w:val="28"/>
        </w:rPr>
        <w:t>руководител</w:t>
      </w:r>
      <w:r w:rsidR="007D05FD">
        <w:rPr>
          <w:rFonts w:ascii="Times New Roman" w:eastAsia="Times New Roman" w:hAnsi="Times New Roman" w:cs="Calibri"/>
          <w:sz w:val="28"/>
        </w:rPr>
        <w:t>я</w:t>
      </w:r>
      <w:r w:rsidR="0007565B">
        <w:rPr>
          <w:rFonts w:ascii="Times New Roman" w:eastAsia="Times New Roman" w:hAnsi="Times New Roman" w:cs="Calibri"/>
          <w:sz w:val="28"/>
        </w:rPr>
        <w:t xml:space="preserve"> подведомственной организации</w:t>
      </w:r>
      <w:r w:rsidR="0007565B">
        <w:rPr>
          <w:rFonts w:ascii="Times New Roman" w:eastAsia="Times New Roman" w:hAnsi="Times New Roman" w:cs="Calibri"/>
          <w:sz w:val="28"/>
        </w:rPr>
        <w:t xml:space="preserve"> </w:t>
      </w:r>
      <w:r w:rsidR="00517322"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ведущего научного сотрудника;</w:t>
      </w:r>
    </w:p>
    <w:p w:rsidR="00517322" w:rsidRPr="00253315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7D05F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517322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родственника,</w:t>
      </w:r>
      <w:r w:rsidR="00517322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ющего</w:t>
      </w:r>
      <w:r w:rsidR="00517322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трудовую деятельность в должности старшего научного сотрудника</w:t>
      </w: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3011" w:rsidRPr="00253315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7D05F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родственника,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ющего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трудовую деятельность в должности старшего научного сотрудника</w:t>
      </w: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3011" w:rsidRPr="00253315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7D05F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родственника,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ющего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трудовую деятельность в должности старшего научного сотрудника</w:t>
      </w: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3011" w:rsidRPr="00253315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7D05F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родственника,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ющего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трудовую деятельность в должности старшего научного сотрудника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0,5 ставки);</w:t>
      </w:r>
    </w:p>
    <w:p w:rsidR="00FA3011" w:rsidRPr="00253315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7D05FD">
        <w:rPr>
          <w:rFonts w:ascii="Times New Roman" w:eastAsia="Times New Roman" w:hAnsi="Times New Roman" w:cs="Calibri"/>
          <w:sz w:val="28"/>
        </w:rPr>
        <w:t>руководителя подведомственной организации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родственника,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ющего</w:t>
      </w:r>
      <w:r w:rsidR="007D05FD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трудовую деятельность в должности 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ведущего научного сотрудника.</w:t>
      </w:r>
    </w:p>
    <w:p w:rsidR="00FA3011" w:rsidRPr="00253315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</w:t>
      </w:r>
      <w:r w:rsidRPr="0025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D05FD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</w:t>
      </w:r>
      <w:r w:rsidR="007D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олжностных обязанностей личная заинтересованность может привести к конфликту интересов.</w:t>
      </w:r>
    </w:p>
    <w:p w:rsidR="00FA3011" w:rsidRPr="00253315" w:rsidRDefault="00FA3011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BB1408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указанным руководителям подведомственных организаций </w:t>
      </w: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исчерпывающие меры по недопущению его возникновения, в том числе путем самоотвода от участия в принятии решений в отношении сво</w:t>
      </w:r>
      <w:r w:rsidR="00BB1408"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близких родственников</w:t>
      </w: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0417" w:rsidRPr="007D05FD" w:rsidRDefault="00BB1408" w:rsidP="005445A7">
      <w:pPr>
        <w:pStyle w:val="a4"/>
        <w:spacing w:line="319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3D">
        <w:rPr>
          <w:rFonts w:ascii="Times New Roman" w:hAnsi="Times New Roman"/>
          <w:b/>
          <w:sz w:val="28"/>
          <w:szCs w:val="28"/>
        </w:rPr>
        <w:lastRenderedPageBreak/>
        <w:t>3</w:t>
      </w:r>
      <w:r w:rsidR="00040417" w:rsidRPr="0082623D">
        <w:rPr>
          <w:rFonts w:ascii="Times New Roman" w:hAnsi="Times New Roman"/>
          <w:b/>
          <w:sz w:val="28"/>
          <w:szCs w:val="28"/>
        </w:rPr>
        <w:t>.</w:t>
      </w:r>
      <w:r w:rsidR="00040417" w:rsidRPr="0082623D">
        <w:rPr>
          <w:rFonts w:ascii="Times New Roman" w:hAnsi="Times New Roman"/>
          <w:sz w:val="28"/>
          <w:szCs w:val="28"/>
        </w:rPr>
        <w:t xml:space="preserve"> </w:t>
      </w:r>
      <w:r w:rsidR="00040417" w:rsidRPr="007D05FD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040417" w:rsidRPr="007D05FD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7D05FD" w:rsidRPr="007D05FD">
        <w:rPr>
          <w:rFonts w:ascii="Times New Roman" w:hAnsi="Times New Roman"/>
          <w:b/>
          <w:sz w:val="28"/>
        </w:rPr>
        <w:t>руководителя подведомственной организации</w:t>
      </w:r>
      <w:r w:rsidR="007D05FD" w:rsidRPr="007D0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0417" w:rsidRPr="007D05F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в связи с осуществлением его близкими родств</w:t>
      </w:r>
      <w:r w:rsidR="007D05FD" w:rsidRPr="007D05FD">
        <w:rPr>
          <w:rFonts w:ascii="Times New Roman" w:hAnsi="Times New Roman" w:cs="Times New Roman"/>
          <w:b/>
          <w:sz w:val="28"/>
          <w:szCs w:val="28"/>
        </w:rPr>
        <w:t>енниками трудовой деятельности</w:t>
      </w:r>
      <w:r w:rsidR="00040417" w:rsidRPr="007D05FD">
        <w:rPr>
          <w:rFonts w:ascii="Times New Roman" w:hAnsi="Times New Roman" w:cs="Times New Roman"/>
          <w:b/>
          <w:sz w:val="28"/>
          <w:szCs w:val="28"/>
        </w:rPr>
        <w:t>.</w:t>
      </w:r>
    </w:p>
    <w:p w:rsidR="00FE410D" w:rsidRPr="00253315" w:rsidRDefault="00FE410D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15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253315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7D05FD" w:rsidRDefault="00897D7A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315">
        <w:rPr>
          <w:rFonts w:ascii="Times New Roman" w:hAnsi="Times New Roman"/>
          <w:sz w:val="28"/>
          <w:szCs w:val="28"/>
        </w:rPr>
        <w:t xml:space="preserve">В соответствии с подпунктом «б» пункта 37 Положения </w:t>
      </w:r>
      <w:r w:rsidRPr="00253315">
        <w:rPr>
          <w:rFonts w:ascii="Times New Roman" w:hAnsi="Times New Roman"/>
          <w:sz w:val="28"/>
          <w:szCs w:val="28"/>
        </w:rPr>
        <w:br/>
        <w:t>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897D7A" w:rsidRPr="00253315" w:rsidRDefault="00897D7A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315">
        <w:rPr>
          <w:rFonts w:ascii="Times New Roman" w:hAnsi="Times New Roman"/>
          <w:sz w:val="28"/>
          <w:szCs w:val="28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своих близких родственников.</w:t>
      </w:r>
    </w:p>
    <w:p w:rsidR="00897D7A" w:rsidRPr="00253315" w:rsidRDefault="00897D7A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5808E4">
        <w:rPr>
          <w:rFonts w:ascii="Times New Roman" w:hAnsi="Times New Roman"/>
          <w:bCs/>
          <w:sz w:val="28"/>
          <w:szCs w:val="28"/>
        </w:rPr>
        <w:t>выговора</w:t>
      </w:r>
      <w:r w:rsidRPr="00253315">
        <w:rPr>
          <w:rFonts w:ascii="Times New Roman" w:hAnsi="Times New Roman"/>
          <w:bCs/>
          <w:sz w:val="28"/>
          <w:szCs w:val="28"/>
        </w:rPr>
        <w:t>.</w:t>
      </w:r>
    </w:p>
    <w:p w:rsidR="0064155E" w:rsidRPr="007D05FD" w:rsidRDefault="0064155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2623D">
        <w:rPr>
          <w:rFonts w:ascii="Times New Roman" w:hAnsi="Times New Roman"/>
          <w:b/>
          <w:bCs/>
          <w:sz w:val="28"/>
          <w:szCs w:val="28"/>
        </w:rPr>
        <w:t>4.</w:t>
      </w:r>
      <w:r w:rsidRPr="0082623D">
        <w:rPr>
          <w:rFonts w:ascii="Times New Roman" w:hAnsi="Times New Roman"/>
          <w:bCs/>
          <w:sz w:val="28"/>
          <w:szCs w:val="28"/>
        </w:rPr>
        <w:t xml:space="preserve"> </w:t>
      </w:r>
      <w:r w:rsidRPr="007D05FD">
        <w:rPr>
          <w:rFonts w:ascii="Times New Roman" w:hAnsi="Times New Roman"/>
          <w:b/>
          <w:bCs/>
          <w:sz w:val="28"/>
          <w:szCs w:val="28"/>
        </w:rPr>
        <w:t xml:space="preserve">Рассмотрение уведомления </w:t>
      </w:r>
      <w:r w:rsidR="007D05FD" w:rsidRPr="007D05FD">
        <w:rPr>
          <w:rFonts w:ascii="Times New Roman" w:eastAsia="Times New Roman" w:hAnsi="Times New Roman" w:cs="Calibri"/>
          <w:b/>
          <w:sz w:val="28"/>
        </w:rPr>
        <w:t>руководителя подведомственной организации</w:t>
      </w:r>
      <w:r w:rsidR="007D05FD" w:rsidRPr="007D0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05FD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64155E" w:rsidRPr="00253315" w:rsidRDefault="0064155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3315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253315">
        <w:rPr>
          <w:rFonts w:ascii="Times New Roman" w:hAnsi="Times New Roman"/>
          <w:bCs/>
          <w:sz w:val="28"/>
          <w:szCs w:val="28"/>
        </w:rPr>
        <w:t>(единогласно)</w:t>
      </w:r>
      <w:r w:rsidRPr="00253315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D05FD" w:rsidRDefault="0064155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 xml:space="preserve">В соответствии с подпунктом «б» пункта 37 Положения </w:t>
      </w:r>
      <w:r w:rsidRPr="00253315">
        <w:rPr>
          <w:rFonts w:ascii="Times New Roman" w:hAnsi="Times New Roman"/>
          <w:bCs/>
          <w:sz w:val="28"/>
          <w:szCs w:val="28"/>
        </w:rPr>
        <w:br/>
        <w:t>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64155E" w:rsidRPr="00253315" w:rsidRDefault="0064155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своих близких родственников.</w:t>
      </w:r>
    </w:p>
    <w:p w:rsidR="0064155E" w:rsidRPr="00253315" w:rsidRDefault="0064155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 xml:space="preserve">В соответствии с пунктом 40 Положения о Комиссии установить, что </w:t>
      </w:r>
      <w:r w:rsidR="007D05FD">
        <w:rPr>
          <w:rFonts w:ascii="Times New Roman" w:hAnsi="Times New Roman"/>
          <w:bCs/>
          <w:sz w:val="28"/>
          <w:szCs w:val="28"/>
        </w:rPr>
        <w:t xml:space="preserve">он </w:t>
      </w:r>
      <w:r w:rsidRPr="00253315">
        <w:rPr>
          <w:rFonts w:ascii="Times New Roman" w:hAnsi="Times New Roman"/>
          <w:bCs/>
          <w:sz w:val="28"/>
          <w:szCs w:val="28"/>
        </w:rPr>
        <w:t>нарушил части 1-2 статьи 11 Федерального закона № 273, своевременно не уведомил представителя нанимателя (работодателя) о возникшем конфликте интересов или о возможности его возникновения.</w:t>
      </w:r>
    </w:p>
    <w:p w:rsidR="0064155E" w:rsidRPr="00253315" w:rsidRDefault="0064155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5808E4">
        <w:rPr>
          <w:rFonts w:ascii="Times New Roman" w:hAnsi="Times New Roman"/>
          <w:bCs/>
          <w:sz w:val="28"/>
          <w:szCs w:val="28"/>
        </w:rPr>
        <w:t>выговора</w:t>
      </w:r>
      <w:r w:rsidRPr="00253315">
        <w:rPr>
          <w:rFonts w:ascii="Times New Roman" w:hAnsi="Times New Roman"/>
          <w:bCs/>
          <w:sz w:val="28"/>
          <w:szCs w:val="28"/>
        </w:rPr>
        <w:t>.</w:t>
      </w:r>
    </w:p>
    <w:p w:rsidR="00045BD8" w:rsidRPr="0096579E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2623D">
        <w:rPr>
          <w:rFonts w:ascii="Times New Roman" w:hAnsi="Times New Roman"/>
          <w:b/>
          <w:bCs/>
          <w:sz w:val="28"/>
          <w:szCs w:val="28"/>
        </w:rPr>
        <w:t>5.</w:t>
      </w:r>
      <w:r w:rsidRPr="0082623D">
        <w:rPr>
          <w:rFonts w:ascii="Times New Roman" w:hAnsi="Times New Roman"/>
          <w:bCs/>
          <w:sz w:val="28"/>
          <w:szCs w:val="28"/>
        </w:rPr>
        <w:t xml:space="preserve"> </w:t>
      </w:r>
      <w:r w:rsidRPr="0096579E">
        <w:rPr>
          <w:rFonts w:ascii="Times New Roman" w:hAnsi="Times New Roman"/>
          <w:b/>
          <w:bCs/>
          <w:sz w:val="28"/>
          <w:szCs w:val="28"/>
        </w:rPr>
        <w:t xml:space="preserve">Рассмотрение уведомления </w:t>
      </w:r>
      <w:r w:rsidR="0096579E" w:rsidRPr="0096579E">
        <w:rPr>
          <w:rFonts w:ascii="Times New Roman" w:hAnsi="Times New Roman"/>
          <w:b/>
          <w:bCs/>
          <w:sz w:val="28"/>
          <w:szCs w:val="28"/>
        </w:rPr>
        <w:t>государственного гражданского служащего</w:t>
      </w:r>
      <w:r w:rsidRPr="0096579E">
        <w:rPr>
          <w:rFonts w:ascii="Times New Roman" w:hAnsi="Times New Roman"/>
          <w:b/>
          <w:bCs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интересов.</w:t>
      </w:r>
    </w:p>
    <w:p w:rsidR="0096579E" w:rsidRDefault="0096579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579E" w:rsidRDefault="0096579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BD8" w:rsidRPr="00253315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53315">
        <w:rPr>
          <w:rFonts w:ascii="Times New Roman" w:hAnsi="Times New Roman"/>
          <w:b/>
          <w:bCs/>
          <w:sz w:val="28"/>
          <w:szCs w:val="28"/>
        </w:rPr>
        <w:lastRenderedPageBreak/>
        <w:t xml:space="preserve">РЕШИЛИ </w:t>
      </w:r>
      <w:r w:rsidRPr="00253315">
        <w:rPr>
          <w:rFonts w:ascii="Times New Roman" w:hAnsi="Times New Roman"/>
          <w:bCs/>
          <w:sz w:val="28"/>
          <w:szCs w:val="28"/>
        </w:rPr>
        <w:t>(единогласно)</w:t>
      </w:r>
      <w:r w:rsidRPr="00253315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6579E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 xml:space="preserve">В соответствии с подпунктом «б» пункта 37 Положения </w:t>
      </w:r>
      <w:r w:rsidRPr="00253315">
        <w:rPr>
          <w:rFonts w:ascii="Times New Roman" w:hAnsi="Times New Roman"/>
          <w:bCs/>
          <w:sz w:val="28"/>
          <w:szCs w:val="28"/>
        </w:rPr>
        <w:br/>
        <w:t>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045BD8" w:rsidRPr="00253315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 xml:space="preserve">Рекомендовать принимать исчерпывающие меры по недопущению его возникновения, в том числе путем самоотвода от участия в принятии решений в отношении </w:t>
      </w:r>
      <w:r w:rsidR="0096579E">
        <w:rPr>
          <w:rFonts w:ascii="Times New Roman" w:hAnsi="Times New Roman"/>
          <w:bCs/>
          <w:sz w:val="28"/>
          <w:szCs w:val="28"/>
        </w:rPr>
        <w:t>подведомственной организации</w:t>
      </w:r>
      <w:r w:rsidRPr="00253315">
        <w:rPr>
          <w:rFonts w:ascii="Times New Roman" w:hAnsi="Times New Roman"/>
          <w:bCs/>
          <w:sz w:val="28"/>
          <w:szCs w:val="28"/>
        </w:rPr>
        <w:t>.</w:t>
      </w:r>
    </w:p>
    <w:p w:rsidR="00A0543E" w:rsidRPr="0096579E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3C4E">
        <w:rPr>
          <w:rFonts w:ascii="Times New Roman" w:hAnsi="Times New Roman"/>
          <w:b/>
          <w:bCs/>
          <w:sz w:val="28"/>
          <w:szCs w:val="28"/>
        </w:rPr>
        <w:t>6</w:t>
      </w:r>
      <w:r w:rsidR="00A0543E" w:rsidRPr="00F83C4E">
        <w:rPr>
          <w:rFonts w:ascii="Times New Roman" w:hAnsi="Times New Roman"/>
          <w:b/>
          <w:bCs/>
          <w:sz w:val="28"/>
          <w:szCs w:val="28"/>
        </w:rPr>
        <w:t>.</w:t>
      </w:r>
      <w:r w:rsidR="00A0543E" w:rsidRPr="00F83C4E">
        <w:rPr>
          <w:rFonts w:ascii="Times New Roman" w:hAnsi="Times New Roman"/>
          <w:bCs/>
          <w:sz w:val="28"/>
          <w:szCs w:val="28"/>
        </w:rPr>
        <w:t xml:space="preserve"> </w:t>
      </w:r>
      <w:r w:rsidR="00A0543E" w:rsidRPr="0096579E">
        <w:rPr>
          <w:rFonts w:ascii="Times New Roman" w:hAnsi="Times New Roman"/>
          <w:b/>
          <w:bCs/>
          <w:sz w:val="28"/>
          <w:szCs w:val="28"/>
        </w:rPr>
        <w:t>Рассмотрение уведомлений организаций о заключении трудового договора с гражданами, ранее замещавшими должности федеральной государственной гражданской службы в Министерстве, а также их обращения о даче согласия на замещение должностей в указанных организациях:</w:t>
      </w:r>
    </w:p>
    <w:p w:rsidR="00A0543E" w:rsidRPr="00253315" w:rsidRDefault="00A0543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 xml:space="preserve">1) </w:t>
      </w:r>
      <w:r w:rsidR="0096579E" w:rsidRPr="0096579E">
        <w:rPr>
          <w:rFonts w:ascii="Times New Roman" w:hAnsi="Times New Roman"/>
          <w:bCs/>
          <w:sz w:val="28"/>
          <w:szCs w:val="28"/>
        </w:rPr>
        <w:t>государственный гражданский служащий</w:t>
      </w:r>
      <w:r w:rsidR="0096579E">
        <w:rPr>
          <w:rFonts w:ascii="Times New Roman" w:hAnsi="Times New Roman"/>
          <w:b/>
          <w:bCs/>
          <w:sz w:val="28"/>
          <w:szCs w:val="28"/>
        </w:rPr>
        <w:t>,</w:t>
      </w:r>
      <w:r w:rsidR="00D416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16BD" w:rsidRPr="000B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замещавш</w:t>
      </w:r>
      <w:r w:rsidR="00965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416BD" w:rsidRPr="000B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="00965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службы,</w:t>
      </w:r>
      <w:r w:rsidR="0096579E" w:rsidRPr="00253315">
        <w:rPr>
          <w:rFonts w:ascii="Times New Roman" w:hAnsi="Times New Roman"/>
          <w:bCs/>
          <w:sz w:val="28"/>
          <w:szCs w:val="28"/>
        </w:rPr>
        <w:t xml:space="preserve"> на</w:t>
      </w:r>
      <w:r w:rsidR="00D416BD">
        <w:rPr>
          <w:rFonts w:ascii="Times New Roman" w:hAnsi="Times New Roman"/>
          <w:bCs/>
          <w:sz w:val="28"/>
          <w:szCs w:val="28"/>
        </w:rPr>
        <w:t xml:space="preserve"> должность </w:t>
      </w:r>
      <w:r w:rsidR="0096579E">
        <w:rPr>
          <w:rFonts w:ascii="Times New Roman" w:hAnsi="Times New Roman"/>
          <w:bCs/>
          <w:sz w:val="28"/>
          <w:szCs w:val="28"/>
        </w:rPr>
        <w:t>руководителя подведомственной организации</w:t>
      </w:r>
      <w:r w:rsidR="00073AD2" w:rsidRPr="00253315">
        <w:rPr>
          <w:rFonts w:ascii="Times New Roman" w:hAnsi="Times New Roman"/>
          <w:bCs/>
          <w:sz w:val="28"/>
          <w:szCs w:val="28"/>
        </w:rPr>
        <w:t>;</w:t>
      </w:r>
    </w:p>
    <w:p w:rsidR="00073AD2" w:rsidRPr="00253315" w:rsidRDefault="00073AD2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 xml:space="preserve">2) </w:t>
      </w:r>
      <w:r w:rsidR="0096579E" w:rsidRPr="0096579E">
        <w:rPr>
          <w:rFonts w:ascii="Times New Roman" w:hAnsi="Times New Roman"/>
          <w:bCs/>
          <w:sz w:val="28"/>
          <w:szCs w:val="28"/>
        </w:rPr>
        <w:t>государственный гражданский служащий</w:t>
      </w:r>
      <w:r w:rsidR="0096579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579E" w:rsidRPr="000B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замещавш</w:t>
      </w:r>
      <w:r w:rsidR="009657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6579E" w:rsidRPr="000B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 w:rsidR="00965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службы,</w:t>
      </w:r>
      <w:r w:rsidR="0096579E" w:rsidRPr="00253315">
        <w:rPr>
          <w:rFonts w:ascii="Times New Roman" w:hAnsi="Times New Roman"/>
          <w:bCs/>
          <w:sz w:val="28"/>
          <w:szCs w:val="28"/>
        </w:rPr>
        <w:t xml:space="preserve"> на</w:t>
      </w:r>
      <w:r w:rsidR="0096579E">
        <w:rPr>
          <w:rFonts w:ascii="Times New Roman" w:hAnsi="Times New Roman"/>
          <w:bCs/>
          <w:sz w:val="28"/>
          <w:szCs w:val="28"/>
        </w:rPr>
        <w:t xml:space="preserve"> должность руководителя подведомственной организации</w:t>
      </w:r>
      <w:r w:rsidRPr="00253315">
        <w:rPr>
          <w:rFonts w:ascii="Times New Roman" w:hAnsi="Times New Roman"/>
          <w:bCs/>
          <w:sz w:val="28"/>
          <w:szCs w:val="28"/>
        </w:rPr>
        <w:t>.</w:t>
      </w:r>
    </w:p>
    <w:p w:rsidR="00BB1408" w:rsidRPr="00253315" w:rsidRDefault="00BB140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/>
          <w:bCs/>
          <w:sz w:val="28"/>
          <w:szCs w:val="28"/>
        </w:rPr>
        <w:t>РЕШИЛИ</w:t>
      </w:r>
      <w:r w:rsidRPr="00253315">
        <w:rPr>
          <w:rFonts w:ascii="Times New Roman" w:hAnsi="Times New Roman"/>
          <w:bCs/>
          <w:sz w:val="28"/>
          <w:szCs w:val="28"/>
        </w:rPr>
        <w:t xml:space="preserve"> (единогласно):</w:t>
      </w:r>
    </w:p>
    <w:p w:rsidR="00BB1408" w:rsidRPr="00253315" w:rsidRDefault="00BB140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>В соответствии с подпунктами «а» пунктов 33 и 39 Положения о Комиссии дать согласие на замещение указанн</w:t>
      </w:r>
      <w:r w:rsidR="0064155E" w:rsidRPr="00253315">
        <w:rPr>
          <w:rFonts w:ascii="Times New Roman" w:hAnsi="Times New Roman"/>
          <w:bCs/>
          <w:sz w:val="28"/>
          <w:szCs w:val="28"/>
        </w:rPr>
        <w:t>ых</w:t>
      </w:r>
      <w:r w:rsidRPr="00253315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64155E" w:rsidRPr="00253315">
        <w:rPr>
          <w:rFonts w:ascii="Times New Roman" w:hAnsi="Times New Roman"/>
          <w:bCs/>
          <w:sz w:val="28"/>
          <w:szCs w:val="28"/>
        </w:rPr>
        <w:t>ей</w:t>
      </w:r>
      <w:r w:rsidRPr="00253315">
        <w:rPr>
          <w:rFonts w:ascii="Times New Roman" w:hAnsi="Times New Roman"/>
          <w:bCs/>
          <w:sz w:val="28"/>
          <w:szCs w:val="28"/>
        </w:rPr>
        <w:t>.</w:t>
      </w:r>
    </w:p>
    <w:p w:rsidR="0064155E" w:rsidRPr="00D416BD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16BD">
        <w:rPr>
          <w:rFonts w:ascii="Times New Roman" w:hAnsi="Times New Roman"/>
          <w:b/>
          <w:bCs/>
          <w:sz w:val="28"/>
          <w:szCs w:val="28"/>
        </w:rPr>
        <w:t>7</w:t>
      </w:r>
      <w:r w:rsidR="0064155E" w:rsidRPr="00D416BD">
        <w:rPr>
          <w:rFonts w:ascii="Times New Roman" w:hAnsi="Times New Roman"/>
          <w:b/>
          <w:bCs/>
          <w:sz w:val="28"/>
          <w:szCs w:val="28"/>
        </w:rPr>
        <w:t>.</w:t>
      </w:r>
      <w:r w:rsidR="0064155E" w:rsidRPr="00D416BD">
        <w:rPr>
          <w:rFonts w:ascii="Times New Roman" w:hAnsi="Times New Roman"/>
          <w:bCs/>
          <w:sz w:val="28"/>
          <w:szCs w:val="28"/>
        </w:rPr>
        <w:t xml:space="preserve"> </w:t>
      </w:r>
      <w:r w:rsidR="0064155E" w:rsidRPr="0096579E">
        <w:rPr>
          <w:rFonts w:ascii="Times New Roman" w:hAnsi="Times New Roman"/>
          <w:b/>
          <w:bCs/>
          <w:sz w:val="28"/>
          <w:szCs w:val="28"/>
        </w:rPr>
        <w:t>Рассмотрение обращений граждан, ранее замещавших должности федеральной государственной гражданской службы в Министерстве о даче согласия на замещение должностей в организациях</w:t>
      </w:r>
      <w:r w:rsidR="0064155E" w:rsidRPr="00D416BD">
        <w:rPr>
          <w:rFonts w:ascii="Times New Roman" w:hAnsi="Times New Roman"/>
          <w:bCs/>
          <w:sz w:val="28"/>
          <w:szCs w:val="28"/>
        </w:rPr>
        <w:t>:</w:t>
      </w:r>
    </w:p>
    <w:p w:rsidR="0064155E" w:rsidRPr="00D416BD" w:rsidRDefault="0096579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96579E">
        <w:rPr>
          <w:rFonts w:ascii="Times New Roman" w:hAnsi="Times New Roman"/>
          <w:bCs/>
          <w:sz w:val="28"/>
          <w:szCs w:val="28"/>
        </w:rPr>
        <w:t>государственный гражданский служащий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B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замещавш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B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службы,</w:t>
      </w:r>
      <w:r w:rsidRPr="00253315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должность руководителя подведомственной организации</w:t>
      </w:r>
      <w:r w:rsidR="0064155E" w:rsidRPr="00D416BD">
        <w:rPr>
          <w:rFonts w:ascii="Times New Roman" w:hAnsi="Times New Roman"/>
          <w:bCs/>
          <w:sz w:val="28"/>
          <w:szCs w:val="28"/>
        </w:rPr>
        <w:t>;</w:t>
      </w:r>
    </w:p>
    <w:p w:rsidR="0096579E" w:rsidRDefault="0096579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96579E">
        <w:rPr>
          <w:rFonts w:ascii="Times New Roman" w:hAnsi="Times New Roman"/>
          <w:bCs/>
          <w:sz w:val="28"/>
          <w:szCs w:val="28"/>
        </w:rPr>
        <w:t>государственный гражданский служащий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B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замещавш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B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службы,</w:t>
      </w:r>
      <w:r w:rsidRPr="00253315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должность руководителя подведомственной организации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4155E" w:rsidRPr="00253315" w:rsidRDefault="0064155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/>
          <w:bCs/>
          <w:sz w:val="28"/>
          <w:szCs w:val="28"/>
        </w:rPr>
        <w:t>РЕШИЛИ</w:t>
      </w:r>
      <w:r w:rsidRPr="00253315">
        <w:rPr>
          <w:rFonts w:ascii="Times New Roman" w:hAnsi="Times New Roman"/>
          <w:bCs/>
          <w:sz w:val="28"/>
          <w:szCs w:val="28"/>
        </w:rPr>
        <w:t xml:space="preserve"> (единогласно):</w:t>
      </w:r>
    </w:p>
    <w:p w:rsidR="0064155E" w:rsidRPr="00253315" w:rsidRDefault="0064155E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>На основании подпункта «а» пункта 33 Положения о Комиссии дать согласие на замещение указанн</w:t>
      </w:r>
      <w:r w:rsidR="00045BD8" w:rsidRPr="00253315">
        <w:rPr>
          <w:rFonts w:ascii="Times New Roman" w:hAnsi="Times New Roman"/>
          <w:bCs/>
          <w:sz w:val="28"/>
          <w:szCs w:val="28"/>
        </w:rPr>
        <w:t>ых</w:t>
      </w:r>
      <w:r w:rsidRPr="00253315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045BD8" w:rsidRPr="00253315">
        <w:rPr>
          <w:rFonts w:ascii="Times New Roman" w:hAnsi="Times New Roman"/>
          <w:bCs/>
          <w:sz w:val="28"/>
          <w:szCs w:val="28"/>
        </w:rPr>
        <w:t>ей</w:t>
      </w:r>
      <w:r w:rsidRPr="00253315">
        <w:rPr>
          <w:rFonts w:ascii="Times New Roman" w:hAnsi="Times New Roman"/>
          <w:bCs/>
          <w:sz w:val="28"/>
          <w:szCs w:val="28"/>
        </w:rPr>
        <w:t xml:space="preserve"> в </w:t>
      </w:r>
      <w:r w:rsidR="00045BD8" w:rsidRPr="00253315">
        <w:rPr>
          <w:rFonts w:ascii="Times New Roman" w:hAnsi="Times New Roman"/>
          <w:bCs/>
          <w:sz w:val="28"/>
          <w:szCs w:val="28"/>
        </w:rPr>
        <w:t>о</w:t>
      </w:r>
      <w:r w:rsidRPr="00253315">
        <w:rPr>
          <w:rFonts w:ascii="Times New Roman" w:hAnsi="Times New Roman"/>
          <w:bCs/>
          <w:sz w:val="28"/>
          <w:szCs w:val="28"/>
        </w:rPr>
        <w:t>рганизаци</w:t>
      </w:r>
      <w:r w:rsidR="00045BD8" w:rsidRPr="00253315">
        <w:rPr>
          <w:rFonts w:ascii="Times New Roman" w:hAnsi="Times New Roman"/>
          <w:bCs/>
          <w:sz w:val="28"/>
          <w:szCs w:val="28"/>
        </w:rPr>
        <w:t>ях</w:t>
      </w:r>
      <w:r w:rsidRPr="00253315">
        <w:rPr>
          <w:rFonts w:ascii="Times New Roman" w:hAnsi="Times New Roman"/>
          <w:bCs/>
          <w:sz w:val="28"/>
          <w:szCs w:val="28"/>
        </w:rPr>
        <w:t>.</w:t>
      </w:r>
    </w:p>
    <w:p w:rsidR="00045BD8" w:rsidRPr="0096579E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4287C">
        <w:rPr>
          <w:rFonts w:ascii="Times New Roman" w:hAnsi="Times New Roman"/>
          <w:b/>
          <w:bCs/>
          <w:sz w:val="28"/>
          <w:szCs w:val="28"/>
        </w:rPr>
        <w:lastRenderedPageBreak/>
        <w:t>8.</w:t>
      </w:r>
      <w:r w:rsidRPr="00C4287C">
        <w:rPr>
          <w:rFonts w:ascii="Times New Roman" w:hAnsi="Times New Roman"/>
          <w:bCs/>
          <w:sz w:val="28"/>
          <w:szCs w:val="28"/>
        </w:rPr>
        <w:t xml:space="preserve"> </w:t>
      </w:r>
      <w:r w:rsidRPr="0096579E">
        <w:rPr>
          <w:rFonts w:ascii="Times New Roman" w:hAnsi="Times New Roman"/>
          <w:b/>
          <w:bCs/>
          <w:sz w:val="28"/>
          <w:szCs w:val="28"/>
        </w:rPr>
        <w:t xml:space="preserve">Рассмотрение обращения </w:t>
      </w:r>
      <w:r w:rsidR="0096579E" w:rsidRPr="0096579E">
        <w:rPr>
          <w:rFonts w:ascii="Times New Roman" w:hAnsi="Times New Roman"/>
          <w:b/>
          <w:bCs/>
          <w:sz w:val="28"/>
          <w:szCs w:val="28"/>
        </w:rPr>
        <w:t>государственного гражданского служащего</w:t>
      </w:r>
      <w:r w:rsidRPr="0096579E">
        <w:rPr>
          <w:rFonts w:ascii="Times New Roman" w:hAnsi="Times New Roman"/>
          <w:b/>
          <w:bCs/>
          <w:sz w:val="28"/>
          <w:szCs w:val="28"/>
        </w:rPr>
        <w:t xml:space="preserve">, о даче согласия на замещение должности начальника учебно-методического центра </w:t>
      </w:r>
      <w:r w:rsidR="0096579E" w:rsidRPr="0096579E">
        <w:rPr>
          <w:rFonts w:ascii="Times New Roman" w:hAnsi="Times New Roman"/>
          <w:b/>
          <w:bCs/>
          <w:sz w:val="28"/>
          <w:szCs w:val="28"/>
        </w:rPr>
        <w:t>подведомственной организации.</w:t>
      </w:r>
    </w:p>
    <w:p w:rsidR="00045BD8" w:rsidRPr="00253315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/>
          <w:bCs/>
          <w:sz w:val="28"/>
          <w:szCs w:val="28"/>
        </w:rPr>
        <w:t>РЕШИЛИ</w:t>
      </w:r>
      <w:r w:rsidRPr="00253315">
        <w:rPr>
          <w:rFonts w:ascii="Times New Roman" w:hAnsi="Times New Roman"/>
          <w:bCs/>
          <w:sz w:val="28"/>
          <w:szCs w:val="28"/>
        </w:rPr>
        <w:t xml:space="preserve"> (единогласно):</w:t>
      </w:r>
    </w:p>
    <w:p w:rsidR="00045BD8" w:rsidRPr="00A07512" w:rsidRDefault="00045BD8" w:rsidP="005445A7">
      <w:pPr>
        <w:spacing w:after="0" w:line="319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07512">
        <w:rPr>
          <w:rFonts w:ascii="Times New Roman" w:hAnsi="Times New Roman"/>
          <w:bCs/>
          <w:sz w:val="28"/>
          <w:szCs w:val="28"/>
        </w:rPr>
        <w:t>На основании подпункта «</w:t>
      </w:r>
      <w:r w:rsidR="00A07512" w:rsidRPr="00A07512">
        <w:rPr>
          <w:rFonts w:ascii="Times New Roman" w:hAnsi="Times New Roman"/>
          <w:bCs/>
          <w:sz w:val="28"/>
          <w:szCs w:val="28"/>
        </w:rPr>
        <w:t>а</w:t>
      </w:r>
      <w:r w:rsidRPr="00A07512">
        <w:rPr>
          <w:rFonts w:ascii="Times New Roman" w:hAnsi="Times New Roman"/>
          <w:bCs/>
          <w:sz w:val="28"/>
          <w:szCs w:val="28"/>
        </w:rPr>
        <w:t xml:space="preserve">» пункта 33 Положения о Комиссии </w:t>
      </w:r>
      <w:r w:rsidR="00A07512" w:rsidRPr="00A07512">
        <w:rPr>
          <w:rFonts w:ascii="Times New Roman" w:hAnsi="Times New Roman"/>
          <w:bCs/>
          <w:sz w:val="28"/>
          <w:szCs w:val="28"/>
        </w:rPr>
        <w:t>дать</w:t>
      </w:r>
      <w:r w:rsidRPr="00A07512">
        <w:rPr>
          <w:rFonts w:ascii="Times New Roman" w:hAnsi="Times New Roman"/>
          <w:bCs/>
          <w:sz w:val="28"/>
          <w:szCs w:val="28"/>
        </w:rPr>
        <w:t xml:space="preserve"> </w:t>
      </w:r>
      <w:r w:rsidR="00A07512" w:rsidRPr="00A07512">
        <w:rPr>
          <w:rFonts w:ascii="Times New Roman" w:hAnsi="Times New Roman"/>
          <w:bCs/>
          <w:sz w:val="28"/>
          <w:szCs w:val="28"/>
        </w:rPr>
        <w:t>согласие на замещение указанной должности</w:t>
      </w:r>
      <w:r w:rsidRPr="00A07512">
        <w:rPr>
          <w:rFonts w:ascii="Times New Roman" w:hAnsi="Times New Roman"/>
          <w:bCs/>
          <w:sz w:val="28"/>
          <w:szCs w:val="28"/>
        </w:rPr>
        <w:t>.</w:t>
      </w:r>
    </w:p>
    <w:p w:rsidR="0090064B" w:rsidRPr="00CB5F08" w:rsidRDefault="00045BD8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0064B" w:rsidRPr="0082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064B"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64B" w:rsidRPr="00CB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материалов проверки в отношении </w:t>
      </w:r>
      <w:r w:rsidR="0096579E" w:rsidRPr="00CB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организации.</w:t>
      </w:r>
    </w:p>
    <w:p w:rsidR="0090064B" w:rsidRPr="00253315" w:rsidRDefault="0090064B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</w:t>
      </w:r>
      <w:r w:rsidRPr="0025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80AA6" w:rsidRPr="00253315" w:rsidRDefault="0090064B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подпунктами «б» пунктов 31 и 32 Положения о Комиссии </w:t>
      </w:r>
      <w:r w:rsidR="00CB5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A94156" w:rsidRPr="0025331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566E5" w:rsidRPr="00253315" w:rsidRDefault="00C566E5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315">
        <w:rPr>
          <w:rFonts w:ascii="Times New Roman" w:eastAsia="Calibri" w:hAnsi="Times New Roman" w:cs="Times New Roman"/>
          <w:bCs/>
          <w:sz w:val="28"/>
          <w:szCs w:val="28"/>
        </w:rPr>
        <w:t>в нарушение пункта 4 части 1 статьи 8 Федерального закона № 273 неоднократно представлены неполные и н</w:t>
      </w:r>
      <w:r w:rsidR="00A94156" w:rsidRPr="00253315">
        <w:rPr>
          <w:rFonts w:ascii="Times New Roman" w:eastAsia="Calibri" w:hAnsi="Times New Roman" w:cs="Times New Roman"/>
          <w:bCs/>
          <w:sz w:val="28"/>
          <w:szCs w:val="28"/>
        </w:rPr>
        <w:t>едостоверные сведения о доходах;</w:t>
      </w:r>
    </w:p>
    <w:p w:rsidR="00C566E5" w:rsidRPr="00253315" w:rsidRDefault="00C566E5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315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частей 1-2 статьи 11 Федерального закона № 273 и пункта 2 Порядка уведомления о конфликте интересов не приняты меры по недопущению любой возможности возникновения конфликта интересов, уведомление </w:t>
      </w:r>
      <w:r w:rsidR="00A94156" w:rsidRPr="0025331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53315">
        <w:rPr>
          <w:rFonts w:ascii="Times New Roman" w:eastAsia="Calibri" w:hAnsi="Times New Roman" w:cs="Times New Roman"/>
          <w:bCs/>
          <w:sz w:val="28"/>
          <w:szCs w:val="28"/>
        </w:rPr>
        <w:t>о возникшем конф</w:t>
      </w:r>
      <w:r w:rsidR="00A94156" w:rsidRPr="00253315">
        <w:rPr>
          <w:rFonts w:ascii="Times New Roman" w:eastAsia="Calibri" w:hAnsi="Times New Roman" w:cs="Times New Roman"/>
          <w:bCs/>
          <w:sz w:val="28"/>
          <w:szCs w:val="28"/>
        </w:rPr>
        <w:t>ликте интересов не представлено.</w:t>
      </w:r>
    </w:p>
    <w:p w:rsidR="00680AA6" w:rsidRPr="00253315" w:rsidRDefault="00680AA6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315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F7106E" w:rsidRPr="00253315">
        <w:rPr>
          <w:rFonts w:ascii="Times New Roman" w:eastAsia="Calibri" w:hAnsi="Times New Roman" w:cs="Times New Roman"/>
          <w:bCs/>
          <w:sz w:val="28"/>
          <w:szCs w:val="28"/>
        </w:rPr>
        <w:t>выговора</w:t>
      </w:r>
      <w:r w:rsidRPr="002533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5F08" w:rsidRPr="00CB5F08" w:rsidRDefault="00045BD8" w:rsidP="00CB5F08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17318" w:rsidRPr="0082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7318"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318" w:rsidRPr="00CB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материалов проверки в отношении</w:t>
      </w:r>
      <w:r w:rsidR="00017318" w:rsidRPr="0082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08" w:rsidRPr="00CB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организации.</w:t>
      </w:r>
    </w:p>
    <w:p w:rsidR="00DB56B0" w:rsidRPr="00253315" w:rsidRDefault="00DB56B0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</w:t>
      </w:r>
      <w:r w:rsidRPr="0025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B56B0" w:rsidRPr="00253315" w:rsidRDefault="00DB56B0" w:rsidP="005445A7">
      <w:pPr>
        <w:spacing w:after="0" w:line="31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32 П</w:t>
      </w:r>
      <w:r w:rsidR="00CB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Комиссии установить</w:t>
      </w:r>
      <w:r w:rsidRPr="0025331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B56B0" w:rsidRPr="00253315" w:rsidRDefault="00DB56B0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315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частей 1-2 статьи 11 Федерального закона № 273 и пункта 2 Порядка уведомления о конфликте интересов не приняты меры по недопущению любой возможности возникновения конфликта интересов, уведомление </w:t>
      </w:r>
      <w:r w:rsidRPr="00253315">
        <w:rPr>
          <w:rFonts w:ascii="Times New Roman" w:eastAsia="Calibri" w:hAnsi="Times New Roman" w:cs="Times New Roman"/>
          <w:bCs/>
          <w:sz w:val="28"/>
          <w:szCs w:val="28"/>
        </w:rPr>
        <w:br/>
        <w:t>о возникшем конфликте интересов не представлено.</w:t>
      </w:r>
    </w:p>
    <w:p w:rsidR="00DB56B0" w:rsidRPr="0082623D" w:rsidRDefault="00DB56B0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23D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увольнения в связи с утратой доверия.</w:t>
      </w:r>
    </w:p>
    <w:p w:rsidR="00CB5F08" w:rsidRDefault="00CB5F08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5F08" w:rsidRDefault="00CB5F08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799D" w:rsidRPr="00CB5F08" w:rsidRDefault="00045BD8" w:rsidP="005445A7">
      <w:pPr>
        <w:spacing w:after="0" w:line="31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11</w:t>
      </w:r>
      <w:r w:rsidR="0085799D" w:rsidRPr="0082623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5799D" w:rsidRPr="008262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799D" w:rsidRPr="00CB5F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материалов проверки в отношении </w:t>
      </w:r>
      <w:r w:rsidR="00CB5F08" w:rsidRPr="00CB5F08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подведомственной организации.</w:t>
      </w:r>
    </w:p>
    <w:p w:rsidR="002A1312" w:rsidRPr="00253315" w:rsidRDefault="002A1312" w:rsidP="005445A7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</w:t>
      </w:r>
      <w:r w:rsidRPr="0025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A1312" w:rsidRPr="00253315" w:rsidRDefault="002A1312" w:rsidP="005445A7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 «б» пунктов 31 и 32 Положения о Комиссии установить</w:t>
      </w:r>
      <w:r w:rsidR="00CB5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312" w:rsidRPr="00253315" w:rsidRDefault="002A1312" w:rsidP="005445A7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315">
        <w:rPr>
          <w:rFonts w:ascii="Times New Roman" w:eastAsia="Calibri" w:hAnsi="Times New Roman" w:cs="Times New Roman"/>
          <w:bCs/>
          <w:sz w:val="28"/>
          <w:szCs w:val="28"/>
        </w:rPr>
        <w:t>в нарушение пункта 4 части 1 статьи 8 Федерального закона № 273 неоднократно представлены неполные и недостоверные сведения о доходах;</w:t>
      </w:r>
    </w:p>
    <w:p w:rsidR="002A1312" w:rsidRPr="00253315" w:rsidRDefault="002A1312" w:rsidP="005445A7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315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частей 1-2 статьи 11 Федерального закона № 273 и пункта 2 Порядка уведомления о конфликте интересов не приняты меры по недопущению любой возможности возникновения конфликта интересов, уведомление </w:t>
      </w:r>
      <w:r w:rsidRPr="00253315">
        <w:rPr>
          <w:rFonts w:ascii="Times New Roman" w:eastAsia="Calibri" w:hAnsi="Times New Roman" w:cs="Times New Roman"/>
          <w:bCs/>
          <w:sz w:val="28"/>
          <w:szCs w:val="28"/>
        </w:rPr>
        <w:br/>
        <w:t>о возникшем конфликте интересов не представлено.</w:t>
      </w:r>
    </w:p>
    <w:p w:rsidR="002A1312" w:rsidRPr="00C4287C" w:rsidRDefault="002A1312" w:rsidP="005445A7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87C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к </w:t>
      </w:r>
      <w:r w:rsidR="00B35DAA" w:rsidRPr="00C4287C">
        <w:rPr>
          <w:rFonts w:ascii="Times New Roman" w:eastAsia="Calibri" w:hAnsi="Times New Roman" w:cs="Times New Roman"/>
          <w:bCs/>
          <w:sz w:val="28"/>
          <w:szCs w:val="28"/>
        </w:rPr>
        <w:t>Багашеву А.Н.</w:t>
      </w:r>
      <w:r w:rsidRPr="00C4287C">
        <w:rPr>
          <w:rFonts w:ascii="Times New Roman" w:eastAsia="Calibri" w:hAnsi="Times New Roman" w:cs="Times New Roman"/>
          <w:bCs/>
          <w:sz w:val="28"/>
          <w:szCs w:val="28"/>
        </w:rPr>
        <w:t xml:space="preserve"> меру дисциплинарной ответственности </w:t>
      </w:r>
      <w:r w:rsidR="00B35DAA" w:rsidRPr="00C4287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C4287C">
        <w:rPr>
          <w:rFonts w:ascii="Times New Roman" w:eastAsia="Calibri" w:hAnsi="Times New Roman" w:cs="Times New Roman"/>
          <w:bCs/>
          <w:sz w:val="28"/>
          <w:szCs w:val="28"/>
        </w:rPr>
        <w:t>в виде увольнения в связи с утратой доверия.</w:t>
      </w:r>
    </w:p>
    <w:p w:rsidR="0002217D" w:rsidRPr="00CB5F08" w:rsidRDefault="00045BD8" w:rsidP="00CB5F08">
      <w:pPr>
        <w:spacing w:after="0" w:line="319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287C">
        <w:rPr>
          <w:rFonts w:ascii="Times New Roman" w:hAnsi="Times New Roman"/>
          <w:b/>
          <w:bCs/>
          <w:sz w:val="28"/>
          <w:szCs w:val="28"/>
        </w:rPr>
        <w:t>12</w:t>
      </w:r>
      <w:r w:rsidR="0002217D" w:rsidRPr="00C4287C">
        <w:rPr>
          <w:rFonts w:ascii="Times New Roman" w:hAnsi="Times New Roman"/>
          <w:b/>
          <w:bCs/>
          <w:sz w:val="28"/>
          <w:szCs w:val="28"/>
        </w:rPr>
        <w:t>.</w:t>
      </w:r>
      <w:r w:rsidR="0002217D" w:rsidRPr="00C4287C">
        <w:rPr>
          <w:rFonts w:ascii="Times New Roman" w:hAnsi="Times New Roman"/>
          <w:bCs/>
          <w:sz w:val="28"/>
          <w:szCs w:val="28"/>
        </w:rPr>
        <w:t xml:space="preserve"> </w:t>
      </w:r>
      <w:r w:rsidR="0002217D" w:rsidRPr="00CB5F08">
        <w:rPr>
          <w:rFonts w:ascii="Times New Roman" w:hAnsi="Times New Roman"/>
          <w:b/>
          <w:bCs/>
          <w:sz w:val="28"/>
          <w:szCs w:val="28"/>
        </w:rPr>
        <w:t xml:space="preserve">Рассмотрение уведомления </w:t>
      </w:r>
      <w:r w:rsidR="00CB5F08" w:rsidRPr="00CB5F08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подведомственной организации</w:t>
      </w:r>
      <w:r w:rsidR="00CB5F08" w:rsidRPr="00CB5F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2217D" w:rsidRPr="00CB5F08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0B1788" w:rsidRPr="00253315" w:rsidRDefault="000B1788" w:rsidP="005445A7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53315">
        <w:rPr>
          <w:rFonts w:ascii="Times New Roman" w:eastAsia="Times New Roman" w:hAnsi="Times New Roman" w:cs="Calibri"/>
          <w:b/>
          <w:sz w:val="28"/>
          <w:szCs w:val="28"/>
        </w:rPr>
        <w:t>РЕШИЛИ</w:t>
      </w:r>
      <w:r w:rsidRPr="00253315">
        <w:rPr>
          <w:rFonts w:ascii="Times New Roman" w:eastAsia="Times New Roman" w:hAnsi="Times New Roman" w:cs="Calibri"/>
          <w:sz w:val="28"/>
          <w:szCs w:val="28"/>
        </w:rPr>
        <w:t xml:space="preserve"> (единогласно):</w:t>
      </w:r>
    </w:p>
    <w:p w:rsidR="00E251CF" w:rsidRDefault="000B1788" w:rsidP="005445A7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признать, что при исполнении Емельяновым С.Г. должностных обязанностей личная заинтересованность может привести к конфликту интересов.</w:t>
      </w:r>
    </w:p>
    <w:p w:rsidR="000B1788" w:rsidRPr="00253315" w:rsidRDefault="000B1788" w:rsidP="005445A7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принимать исчерпывающие меры по недопущению его возникновения, в том числе путем самоотвода от участия </w:t>
      </w:r>
      <w:r w:rsidRPr="00253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принятии решений при распределении вознаграждения за промышленные образцы.</w:t>
      </w:r>
    </w:p>
    <w:p w:rsidR="00045BD8" w:rsidRPr="00E251CF" w:rsidRDefault="0021039E" w:rsidP="005445A7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287C">
        <w:rPr>
          <w:rFonts w:ascii="Times New Roman" w:hAnsi="Times New Roman"/>
          <w:b/>
          <w:bCs/>
          <w:sz w:val="28"/>
          <w:szCs w:val="28"/>
        </w:rPr>
        <w:t>13</w:t>
      </w:r>
      <w:r w:rsidR="00045BD8" w:rsidRPr="00C4287C">
        <w:rPr>
          <w:rFonts w:ascii="Times New Roman" w:hAnsi="Times New Roman"/>
          <w:b/>
          <w:bCs/>
          <w:sz w:val="28"/>
          <w:szCs w:val="28"/>
        </w:rPr>
        <w:t>.</w:t>
      </w:r>
      <w:r w:rsidR="00045BD8" w:rsidRPr="00C4287C">
        <w:rPr>
          <w:rFonts w:ascii="Times New Roman" w:hAnsi="Times New Roman"/>
          <w:bCs/>
          <w:sz w:val="28"/>
          <w:szCs w:val="28"/>
        </w:rPr>
        <w:t xml:space="preserve"> </w:t>
      </w:r>
      <w:r w:rsidR="00045BD8" w:rsidRPr="00E251CF">
        <w:rPr>
          <w:rFonts w:ascii="Times New Roman" w:hAnsi="Times New Roman"/>
          <w:b/>
          <w:bCs/>
          <w:sz w:val="28"/>
          <w:szCs w:val="28"/>
        </w:rPr>
        <w:t xml:space="preserve">Рассмотрение заявления </w:t>
      </w:r>
      <w:r w:rsidR="00E251CF" w:rsidRPr="00E251CF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подведомственной организации</w:t>
      </w:r>
      <w:r w:rsidR="00045BD8" w:rsidRPr="00E251CF">
        <w:rPr>
          <w:rFonts w:ascii="Times New Roman" w:hAnsi="Times New Roman"/>
          <w:b/>
          <w:bCs/>
          <w:sz w:val="28"/>
          <w:szCs w:val="28"/>
        </w:rPr>
        <w:t xml:space="preserve"> о невозможности по объективным причинам представить сведения о доходах в отношении своей супруги.</w:t>
      </w:r>
    </w:p>
    <w:p w:rsidR="00045BD8" w:rsidRPr="00253315" w:rsidRDefault="00045BD8" w:rsidP="005445A7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315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253315">
        <w:rPr>
          <w:rFonts w:ascii="Times New Roman" w:hAnsi="Times New Roman"/>
          <w:bCs/>
          <w:sz w:val="28"/>
          <w:szCs w:val="28"/>
        </w:rPr>
        <w:t>(единогласно)</w:t>
      </w:r>
      <w:r w:rsidRPr="00253315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45BD8" w:rsidRPr="00253315" w:rsidRDefault="00045BD8" w:rsidP="005445A7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315">
        <w:rPr>
          <w:rFonts w:ascii="Times New Roman" w:hAnsi="Times New Roman"/>
          <w:bCs/>
          <w:sz w:val="28"/>
          <w:szCs w:val="28"/>
        </w:rPr>
        <w:t>В соответствии с подпунктом «а» пункта 34 Положения о Комиссии признать, что причина непредставления сведений о доходах, своей супруги является объективной и уважительной, принятые меры по представлению указанных сведений полные и исчерпывающие.</w:t>
      </w:r>
      <w:bookmarkStart w:id="0" w:name="_GoBack"/>
      <w:bookmarkEnd w:id="0"/>
    </w:p>
    <w:sectPr w:rsidR="00045BD8" w:rsidRPr="00253315" w:rsidSect="00924A89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14" w:rsidRDefault="00AC7814" w:rsidP="008B47B8">
      <w:pPr>
        <w:spacing w:after="0" w:line="240" w:lineRule="auto"/>
      </w:pPr>
      <w:r>
        <w:separator/>
      </w:r>
    </w:p>
  </w:endnote>
  <w:endnote w:type="continuationSeparator" w:id="0">
    <w:p w:rsidR="00AC7814" w:rsidRDefault="00AC7814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14" w:rsidRDefault="00AC7814" w:rsidP="008B47B8">
      <w:pPr>
        <w:spacing w:after="0" w:line="240" w:lineRule="auto"/>
      </w:pPr>
      <w:r>
        <w:separator/>
      </w:r>
    </w:p>
  </w:footnote>
  <w:footnote w:type="continuationSeparator" w:id="0">
    <w:p w:rsidR="00AC7814" w:rsidRDefault="00AC7814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08E4" w:rsidRPr="00830D86" w:rsidRDefault="005808E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1C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10103"/>
    <w:rsid w:val="00017318"/>
    <w:rsid w:val="0002217D"/>
    <w:rsid w:val="00030D36"/>
    <w:rsid w:val="000313B1"/>
    <w:rsid w:val="00034C4F"/>
    <w:rsid w:val="000361A3"/>
    <w:rsid w:val="000373EB"/>
    <w:rsid w:val="00040417"/>
    <w:rsid w:val="0004132C"/>
    <w:rsid w:val="0004176B"/>
    <w:rsid w:val="00045BD8"/>
    <w:rsid w:val="00046A71"/>
    <w:rsid w:val="00046FC0"/>
    <w:rsid w:val="0005165F"/>
    <w:rsid w:val="00053821"/>
    <w:rsid w:val="000563D9"/>
    <w:rsid w:val="0005655F"/>
    <w:rsid w:val="000640CE"/>
    <w:rsid w:val="00064528"/>
    <w:rsid w:val="00067562"/>
    <w:rsid w:val="000675BD"/>
    <w:rsid w:val="00067D3C"/>
    <w:rsid w:val="00071FA0"/>
    <w:rsid w:val="00073AD2"/>
    <w:rsid w:val="0007565B"/>
    <w:rsid w:val="000770DB"/>
    <w:rsid w:val="00080444"/>
    <w:rsid w:val="00083A2E"/>
    <w:rsid w:val="00084975"/>
    <w:rsid w:val="000862F5"/>
    <w:rsid w:val="0009327E"/>
    <w:rsid w:val="000962EB"/>
    <w:rsid w:val="000A0EA2"/>
    <w:rsid w:val="000A10BA"/>
    <w:rsid w:val="000A4A8B"/>
    <w:rsid w:val="000B07BE"/>
    <w:rsid w:val="000B1788"/>
    <w:rsid w:val="000B7928"/>
    <w:rsid w:val="000D0928"/>
    <w:rsid w:val="000D0B09"/>
    <w:rsid w:val="000D3CCF"/>
    <w:rsid w:val="000E47A8"/>
    <w:rsid w:val="000E5A92"/>
    <w:rsid w:val="000E705A"/>
    <w:rsid w:val="000F1355"/>
    <w:rsid w:val="000F54B6"/>
    <w:rsid w:val="001002B4"/>
    <w:rsid w:val="00103FF8"/>
    <w:rsid w:val="00113763"/>
    <w:rsid w:val="00114644"/>
    <w:rsid w:val="001216B0"/>
    <w:rsid w:val="00134503"/>
    <w:rsid w:val="001356D4"/>
    <w:rsid w:val="0013608F"/>
    <w:rsid w:val="00136E00"/>
    <w:rsid w:val="0014568E"/>
    <w:rsid w:val="00146CA5"/>
    <w:rsid w:val="00146FA1"/>
    <w:rsid w:val="00153112"/>
    <w:rsid w:val="001749E6"/>
    <w:rsid w:val="00176DA5"/>
    <w:rsid w:val="00181DA9"/>
    <w:rsid w:val="00184727"/>
    <w:rsid w:val="00190E8A"/>
    <w:rsid w:val="00195857"/>
    <w:rsid w:val="0019685F"/>
    <w:rsid w:val="001A4BCD"/>
    <w:rsid w:val="001D2111"/>
    <w:rsid w:val="001D7BEE"/>
    <w:rsid w:val="001E2C96"/>
    <w:rsid w:val="001E73B5"/>
    <w:rsid w:val="001F0745"/>
    <w:rsid w:val="001F2110"/>
    <w:rsid w:val="001F4349"/>
    <w:rsid w:val="001F4687"/>
    <w:rsid w:val="001F4F10"/>
    <w:rsid w:val="00200745"/>
    <w:rsid w:val="00202AAF"/>
    <w:rsid w:val="00204780"/>
    <w:rsid w:val="002077D4"/>
    <w:rsid w:val="0021039E"/>
    <w:rsid w:val="00212B1A"/>
    <w:rsid w:val="00212D59"/>
    <w:rsid w:val="00222658"/>
    <w:rsid w:val="0022442E"/>
    <w:rsid w:val="0023220A"/>
    <w:rsid w:val="00234A7F"/>
    <w:rsid w:val="002371B8"/>
    <w:rsid w:val="00241572"/>
    <w:rsid w:val="00247F1F"/>
    <w:rsid w:val="00251B4C"/>
    <w:rsid w:val="00253315"/>
    <w:rsid w:val="002561CD"/>
    <w:rsid w:val="00265387"/>
    <w:rsid w:val="0026623C"/>
    <w:rsid w:val="002706AF"/>
    <w:rsid w:val="0027384B"/>
    <w:rsid w:val="002739B4"/>
    <w:rsid w:val="002767B7"/>
    <w:rsid w:val="002770AB"/>
    <w:rsid w:val="002807B2"/>
    <w:rsid w:val="0028182B"/>
    <w:rsid w:val="00281BCC"/>
    <w:rsid w:val="002853E1"/>
    <w:rsid w:val="002903BA"/>
    <w:rsid w:val="00292789"/>
    <w:rsid w:val="002973EA"/>
    <w:rsid w:val="002A1312"/>
    <w:rsid w:val="002A53D8"/>
    <w:rsid w:val="002A6AE9"/>
    <w:rsid w:val="002B0A85"/>
    <w:rsid w:val="002B30CD"/>
    <w:rsid w:val="002B5CDD"/>
    <w:rsid w:val="002D2BE1"/>
    <w:rsid w:val="002D643E"/>
    <w:rsid w:val="002D775E"/>
    <w:rsid w:val="002E1684"/>
    <w:rsid w:val="002E482C"/>
    <w:rsid w:val="002E54D3"/>
    <w:rsid w:val="002E6A2A"/>
    <w:rsid w:val="002F56C1"/>
    <w:rsid w:val="00300F39"/>
    <w:rsid w:val="003053E2"/>
    <w:rsid w:val="00306FFF"/>
    <w:rsid w:val="00312BF3"/>
    <w:rsid w:val="003134A4"/>
    <w:rsid w:val="00317996"/>
    <w:rsid w:val="00320D12"/>
    <w:rsid w:val="00321344"/>
    <w:rsid w:val="00326290"/>
    <w:rsid w:val="00337EDE"/>
    <w:rsid w:val="003432C7"/>
    <w:rsid w:val="003449EF"/>
    <w:rsid w:val="00354201"/>
    <w:rsid w:val="00354AAB"/>
    <w:rsid w:val="00361054"/>
    <w:rsid w:val="00362A39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D680E"/>
    <w:rsid w:val="003E08D3"/>
    <w:rsid w:val="003E47A2"/>
    <w:rsid w:val="003F3091"/>
    <w:rsid w:val="004022D5"/>
    <w:rsid w:val="004036E6"/>
    <w:rsid w:val="00405516"/>
    <w:rsid w:val="00407038"/>
    <w:rsid w:val="00423BC6"/>
    <w:rsid w:val="004256E2"/>
    <w:rsid w:val="00432A7D"/>
    <w:rsid w:val="00435ED3"/>
    <w:rsid w:val="00436406"/>
    <w:rsid w:val="00441D9A"/>
    <w:rsid w:val="00452DBC"/>
    <w:rsid w:val="00455E2D"/>
    <w:rsid w:val="00462679"/>
    <w:rsid w:val="004633DE"/>
    <w:rsid w:val="00475FDF"/>
    <w:rsid w:val="0047697C"/>
    <w:rsid w:val="00477484"/>
    <w:rsid w:val="0048314E"/>
    <w:rsid w:val="004855CF"/>
    <w:rsid w:val="00487E9D"/>
    <w:rsid w:val="004A7792"/>
    <w:rsid w:val="004B1A38"/>
    <w:rsid w:val="004B46FD"/>
    <w:rsid w:val="004C0A7A"/>
    <w:rsid w:val="004C215E"/>
    <w:rsid w:val="004C5A38"/>
    <w:rsid w:val="004C6DFB"/>
    <w:rsid w:val="004D51E6"/>
    <w:rsid w:val="004F635B"/>
    <w:rsid w:val="005049B8"/>
    <w:rsid w:val="00514BB5"/>
    <w:rsid w:val="00517322"/>
    <w:rsid w:val="005227FD"/>
    <w:rsid w:val="00527C91"/>
    <w:rsid w:val="005300CB"/>
    <w:rsid w:val="0053616F"/>
    <w:rsid w:val="005442FE"/>
    <w:rsid w:val="005445A7"/>
    <w:rsid w:val="0054485D"/>
    <w:rsid w:val="005466DA"/>
    <w:rsid w:val="00560B81"/>
    <w:rsid w:val="00565300"/>
    <w:rsid w:val="005755A0"/>
    <w:rsid w:val="00576540"/>
    <w:rsid w:val="00576ABE"/>
    <w:rsid w:val="00580486"/>
    <w:rsid w:val="005808E4"/>
    <w:rsid w:val="005828E8"/>
    <w:rsid w:val="00583058"/>
    <w:rsid w:val="00583BB1"/>
    <w:rsid w:val="00584E33"/>
    <w:rsid w:val="00586539"/>
    <w:rsid w:val="005929FD"/>
    <w:rsid w:val="005944F0"/>
    <w:rsid w:val="00595C15"/>
    <w:rsid w:val="005A4D88"/>
    <w:rsid w:val="005A660E"/>
    <w:rsid w:val="005B50FA"/>
    <w:rsid w:val="005B7869"/>
    <w:rsid w:val="005C30E9"/>
    <w:rsid w:val="005C7354"/>
    <w:rsid w:val="005D249E"/>
    <w:rsid w:val="005E0A53"/>
    <w:rsid w:val="005E55C2"/>
    <w:rsid w:val="005F0FE5"/>
    <w:rsid w:val="005F11E2"/>
    <w:rsid w:val="005F1E7F"/>
    <w:rsid w:val="005F36B5"/>
    <w:rsid w:val="0062036B"/>
    <w:rsid w:val="006207D2"/>
    <w:rsid w:val="00621D37"/>
    <w:rsid w:val="00623AA2"/>
    <w:rsid w:val="00626E15"/>
    <w:rsid w:val="00627D9F"/>
    <w:rsid w:val="006353A1"/>
    <w:rsid w:val="00640E0D"/>
    <w:rsid w:val="0064155E"/>
    <w:rsid w:val="00647711"/>
    <w:rsid w:val="006560FD"/>
    <w:rsid w:val="00672A6A"/>
    <w:rsid w:val="00674932"/>
    <w:rsid w:val="0067758E"/>
    <w:rsid w:val="00677C57"/>
    <w:rsid w:val="00680AA6"/>
    <w:rsid w:val="0068345A"/>
    <w:rsid w:val="00685E53"/>
    <w:rsid w:val="006870D3"/>
    <w:rsid w:val="006977CF"/>
    <w:rsid w:val="006A008F"/>
    <w:rsid w:val="006A0F58"/>
    <w:rsid w:val="006A51EC"/>
    <w:rsid w:val="006A68FB"/>
    <w:rsid w:val="006B5B1B"/>
    <w:rsid w:val="006B5BDB"/>
    <w:rsid w:val="006D034C"/>
    <w:rsid w:val="006D5DDD"/>
    <w:rsid w:val="006E72C1"/>
    <w:rsid w:val="006F2CE2"/>
    <w:rsid w:val="006F5064"/>
    <w:rsid w:val="006F58F5"/>
    <w:rsid w:val="00704D71"/>
    <w:rsid w:val="00706933"/>
    <w:rsid w:val="007176FC"/>
    <w:rsid w:val="0072291D"/>
    <w:rsid w:val="00736C07"/>
    <w:rsid w:val="00747A26"/>
    <w:rsid w:val="007529B9"/>
    <w:rsid w:val="007673FC"/>
    <w:rsid w:val="00784715"/>
    <w:rsid w:val="00784F4A"/>
    <w:rsid w:val="0079274A"/>
    <w:rsid w:val="00793BAF"/>
    <w:rsid w:val="007A5540"/>
    <w:rsid w:val="007A5C8A"/>
    <w:rsid w:val="007B445E"/>
    <w:rsid w:val="007C1AA9"/>
    <w:rsid w:val="007C3500"/>
    <w:rsid w:val="007D05FD"/>
    <w:rsid w:val="007D4EBE"/>
    <w:rsid w:val="007F1A51"/>
    <w:rsid w:val="007F6B91"/>
    <w:rsid w:val="0080422E"/>
    <w:rsid w:val="00813859"/>
    <w:rsid w:val="008139B8"/>
    <w:rsid w:val="008175A4"/>
    <w:rsid w:val="008206B4"/>
    <w:rsid w:val="008222D4"/>
    <w:rsid w:val="008238BA"/>
    <w:rsid w:val="00823E5A"/>
    <w:rsid w:val="0082623D"/>
    <w:rsid w:val="008279CF"/>
    <w:rsid w:val="00830D86"/>
    <w:rsid w:val="00842811"/>
    <w:rsid w:val="00842DE2"/>
    <w:rsid w:val="00843AB9"/>
    <w:rsid w:val="0085215F"/>
    <w:rsid w:val="00852ED7"/>
    <w:rsid w:val="00854ECA"/>
    <w:rsid w:val="0085799D"/>
    <w:rsid w:val="00862217"/>
    <w:rsid w:val="008640D7"/>
    <w:rsid w:val="008667E7"/>
    <w:rsid w:val="008725E4"/>
    <w:rsid w:val="00872892"/>
    <w:rsid w:val="00876A4B"/>
    <w:rsid w:val="00882A76"/>
    <w:rsid w:val="0088466E"/>
    <w:rsid w:val="00890250"/>
    <w:rsid w:val="008910A8"/>
    <w:rsid w:val="00891231"/>
    <w:rsid w:val="008922A2"/>
    <w:rsid w:val="00894EE3"/>
    <w:rsid w:val="008967F0"/>
    <w:rsid w:val="00897572"/>
    <w:rsid w:val="00897D7A"/>
    <w:rsid w:val="008A0669"/>
    <w:rsid w:val="008A2061"/>
    <w:rsid w:val="008A24CD"/>
    <w:rsid w:val="008A62F4"/>
    <w:rsid w:val="008B062F"/>
    <w:rsid w:val="008B0CCB"/>
    <w:rsid w:val="008B47B8"/>
    <w:rsid w:val="008B4CC6"/>
    <w:rsid w:val="008C6712"/>
    <w:rsid w:val="008D4A51"/>
    <w:rsid w:val="008E0CFA"/>
    <w:rsid w:val="008E13F6"/>
    <w:rsid w:val="008E17A7"/>
    <w:rsid w:val="008F564D"/>
    <w:rsid w:val="00900038"/>
    <w:rsid w:val="0090064B"/>
    <w:rsid w:val="00907125"/>
    <w:rsid w:val="00910A76"/>
    <w:rsid w:val="00924A89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575CC"/>
    <w:rsid w:val="00960398"/>
    <w:rsid w:val="0096579E"/>
    <w:rsid w:val="00966017"/>
    <w:rsid w:val="00966D51"/>
    <w:rsid w:val="00974ADD"/>
    <w:rsid w:val="00981E2B"/>
    <w:rsid w:val="00992106"/>
    <w:rsid w:val="00994926"/>
    <w:rsid w:val="009A1CE7"/>
    <w:rsid w:val="009B07BF"/>
    <w:rsid w:val="009B2C03"/>
    <w:rsid w:val="009C2808"/>
    <w:rsid w:val="009C6F9D"/>
    <w:rsid w:val="009D1A11"/>
    <w:rsid w:val="009D729F"/>
    <w:rsid w:val="009D7DB8"/>
    <w:rsid w:val="009E3B7B"/>
    <w:rsid w:val="009E5920"/>
    <w:rsid w:val="009E60A9"/>
    <w:rsid w:val="009E7A34"/>
    <w:rsid w:val="009F0CDF"/>
    <w:rsid w:val="009F176A"/>
    <w:rsid w:val="009F2315"/>
    <w:rsid w:val="009F44B2"/>
    <w:rsid w:val="00A00475"/>
    <w:rsid w:val="00A0543E"/>
    <w:rsid w:val="00A0669E"/>
    <w:rsid w:val="00A07512"/>
    <w:rsid w:val="00A17B66"/>
    <w:rsid w:val="00A23D4E"/>
    <w:rsid w:val="00A24AD2"/>
    <w:rsid w:val="00A34235"/>
    <w:rsid w:val="00A35593"/>
    <w:rsid w:val="00A364CF"/>
    <w:rsid w:val="00A370D2"/>
    <w:rsid w:val="00A3741C"/>
    <w:rsid w:val="00A43F56"/>
    <w:rsid w:val="00A641B7"/>
    <w:rsid w:val="00A65C40"/>
    <w:rsid w:val="00A66019"/>
    <w:rsid w:val="00A71D7F"/>
    <w:rsid w:val="00A736E6"/>
    <w:rsid w:val="00A74A28"/>
    <w:rsid w:val="00A771A2"/>
    <w:rsid w:val="00A80B93"/>
    <w:rsid w:val="00A910E8"/>
    <w:rsid w:val="00A927BA"/>
    <w:rsid w:val="00A94156"/>
    <w:rsid w:val="00A94F7E"/>
    <w:rsid w:val="00AB40B7"/>
    <w:rsid w:val="00AC7227"/>
    <w:rsid w:val="00AC7814"/>
    <w:rsid w:val="00AD0AB5"/>
    <w:rsid w:val="00AD297B"/>
    <w:rsid w:val="00AD6872"/>
    <w:rsid w:val="00AD771E"/>
    <w:rsid w:val="00AD7D41"/>
    <w:rsid w:val="00AF2817"/>
    <w:rsid w:val="00AF4903"/>
    <w:rsid w:val="00AF4A1E"/>
    <w:rsid w:val="00AF6E1E"/>
    <w:rsid w:val="00B0697F"/>
    <w:rsid w:val="00B07ADD"/>
    <w:rsid w:val="00B2352D"/>
    <w:rsid w:val="00B23CA8"/>
    <w:rsid w:val="00B26753"/>
    <w:rsid w:val="00B30C79"/>
    <w:rsid w:val="00B30D23"/>
    <w:rsid w:val="00B35DAA"/>
    <w:rsid w:val="00B503D2"/>
    <w:rsid w:val="00B51A86"/>
    <w:rsid w:val="00B53B01"/>
    <w:rsid w:val="00B53FCE"/>
    <w:rsid w:val="00B55EA2"/>
    <w:rsid w:val="00B57178"/>
    <w:rsid w:val="00B578B5"/>
    <w:rsid w:val="00B616E4"/>
    <w:rsid w:val="00B64A63"/>
    <w:rsid w:val="00B6685F"/>
    <w:rsid w:val="00B73187"/>
    <w:rsid w:val="00B731DC"/>
    <w:rsid w:val="00B76C89"/>
    <w:rsid w:val="00B8024C"/>
    <w:rsid w:val="00B818C7"/>
    <w:rsid w:val="00B86A20"/>
    <w:rsid w:val="00B90EA0"/>
    <w:rsid w:val="00BA74A6"/>
    <w:rsid w:val="00BB1408"/>
    <w:rsid w:val="00BB557D"/>
    <w:rsid w:val="00BD4103"/>
    <w:rsid w:val="00BE16A5"/>
    <w:rsid w:val="00C07AD0"/>
    <w:rsid w:val="00C27382"/>
    <w:rsid w:val="00C31AFF"/>
    <w:rsid w:val="00C324F1"/>
    <w:rsid w:val="00C35F4C"/>
    <w:rsid w:val="00C4287C"/>
    <w:rsid w:val="00C43F04"/>
    <w:rsid w:val="00C44DFB"/>
    <w:rsid w:val="00C566E5"/>
    <w:rsid w:val="00C61C48"/>
    <w:rsid w:val="00C61F34"/>
    <w:rsid w:val="00C62A90"/>
    <w:rsid w:val="00C745B9"/>
    <w:rsid w:val="00C7588E"/>
    <w:rsid w:val="00C75B4A"/>
    <w:rsid w:val="00C764EF"/>
    <w:rsid w:val="00C83957"/>
    <w:rsid w:val="00C84306"/>
    <w:rsid w:val="00C85E55"/>
    <w:rsid w:val="00C90488"/>
    <w:rsid w:val="00C91E08"/>
    <w:rsid w:val="00C932B3"/>
    <w:rsid w:val="00CA00AB"/>
    <w:rsid w:val="00CA0E64"/>
    <w:rsid w:val="00CA4F1E"/>
    <w:rsid w:val="00CA6E0A"/>
    <w:rsid w:val="00CB1282"/>
    <w:rsid w:val="00CB511E"/>
    <w:rsid w:val="00CB5F08"/>
    <w:rsid w:val="00CB7E57"/>
    <w:rsid w:val="00CC31F6"/>
    <w:rsid w:val="00CC3BFC"/>
    <w:rsid w:val="00CC3EF2"/>
    <w:rsid w:val="00CC48EC"/>
    <w:rsid w:val="00CD5262"/>
    <w:rsid w:val="00CD6015"/>
    <w:rsid w:val="00CE176A"/>
    <w:rsid w:val="00CE4410"/>
    <w:rsid w:val="00CF0033"/>
    <w:rsid w:val="00D022DE"/>
    <w:rsid w:val="00D151CC"/>
    <w:rsid w:val="00D1543C"/>
    <w:rsid w:val="00D272F3"/>
    <w:rsid w:val="00D34CF0"/>
    <w:rsid w:val="00D3745E"/>
    <w:rsid w:val="00D413E1"/>
    <w:rsid w:val="00D416BD"/>
    <w:rsid w:val="00D46020"/>
    <w:rsid w:val="00D46618"/>
    <w:rsid w:val="00D50885"/>
    <w:rsid w:val="00D51870"/>
    <w:rsid w:val="00D54F2A"/>
    <w:rsid w:val="00D56BC5"/>
    <w:rsid w:val="00D57562"/>
    <w:rsid w:val="00D62BA9"/>
    <w:rsid w:val="00D64F7E"/>
    <w:rsid w:val="00D76320"/>
    <w:rsid w:val="00D80C03"/>
    <w:rsid w:val="00DA244D"/>
    <w:rsid w:val="00DA3C6E"/>
    <w:rsid w:val="00DB1499"/>
    <w:rsid w:val="00DB2835"/>
    <w:rsid w:val="00DB44E8"/>
    <w:rsid w:val="00DB56B0"/>
    <w:rsid w:val="00DC6BC4"/>
    <w:rsid w:val="00DD0B78"/>
    <w:rsid w:val="00DE2D59"/>
    <w:rsid w:val="00DE2E14"/>
    <w:rsid w:val="00DE7A88"/>
    <w:rsid w:val="00E0316C"/>
    <w:rsid w:val="00E07503"/>
    <w:rsid w:val="00E148E0"/>
    <w:rsid w:val="00E16C7D"/>
    <w:rsid w:val="00E22661"/>
    <w:rsid w:val="00E251CF"/>
    <w:rsid w:val="00E259E3"/>
    <w:rsid w:val="00E300D7"/>
    <w:rsid w:val="00E3265C"/>
    <w:rsid w:val="00E345B1"/>
    <w:rsid w:val="00E350A7"/>
    <w:rsid w:val="00E44B6D"/>
    <w:rsid w:val="00E473AB"/>
    <w:rsid w:val="00E510E9"/>
    <w:rsid w:val="00E60C39"/>
    <w:rsid w:val="00E70D23"/>
    <w:rsid w:val="00E76720"/>
    <w:rsid w:val="00E852A4"/>
    <w:rsid w:val="00E96780"/>
    <w:rsid w:val="00E97081"/>
    <w:rsid w:val="00EA06B8"/>
    <w:rsid w:val="00EA19C2"/>
    <w:rsid w:val="00EA1BB1"/>
    <w:rsid w:val="00EA4F56"/>
    <w:rsid w:val="00EC15DB"/>
    <w:rsid w:val="00EC2E43"/>
    <w:rsid w:val="00ED1740"/>
    <w:rsid w:val="00EE4098"/>
    <w:rsid w:val="00EF0010"/>
    <w:rsid w:val="00F07B92"/>
    <w:rsid w:val="00F21910"/>
    <w:rsid w:val="00F2441F"/>
    <w:rsid w:val="00F32A88"/>
    <w:rsid w:val="00F37FEB"/>
    <w:rsid w:val="00F40EDA"/>
    <w:rsid w:val="00F42368"/>
    <w:rsid w:val="00F45D48"/>
    <w:rsid w:val="00F47A00"/>
    <w:rsid w:val="00F47ADA"/>
    <w:rsid w:val="00F60EA3"/>
    <w:rsid w:val="00F63140"/>
    <w:rsid w:val="00F7106E"/>
    <w:rsid w:val="00F75E98"/>
    <w:rsid w:val="00F76059"/>
    <w:rsid w:val="00F76314"/>
    <w:rsid w:val="00F81871"/>
    <w:rsid w:val="00F83C4E"/>
    <w:rsid w:val="00FA2E4C"/>
    <w:rsid w:val="00FA3011"/>
    <w:rsid w:val="00FA5E9F"/>
    <w:rsid w:val="00FB1E9E"/>
    <w:rsid w:val="00FB3658"/>
    <w:rsid w:val="00FD6440"/>
    <w:rsid w:val="00FD6916"/>
    <w:rsid w:val="00FE1C10"/>
    <w:rsid w:val="00FE2DA5"/>
    <w:rsid w:val="00FE3E7F"/>
    <w:rsid w:val="00FE410D"/>
    <w:rsid w:val="00FF0109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8FEB-B93F-4B99-8E22-0902B19F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15</cp:revision>
  <cp:lastPrinted>2022-05-17T15:05:00Z</cp:lastPrinted>
  <dcterms:created xsi:type="dcterms:W3CDTF">2022-05-17T08:24:00Z</dcterms:created>
  <dcterms:modified xsi:type="dcterms:W3CDTF">2022-10-10T13:52:00Z</dcterms:modified>
</cp:coreProperties>
</file>