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082" w:rsidRPr="00712608" w:rsidRDefault="00712608" w:rsidP="00712608">
      <w:pPr>
        <w:pStyle w:val="ConsPlusNormal0"/>
        <w:tabs>
          <w:tab w:val="left" w:pos="1698"/>
        </w:tabs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12608">
        <w:rPr>
          <w:rFonts w:ascii="Times New Roman" w:hAnsi="Times New Roman" w:cs="Times New Roman"/>
          <w:sz w:val="28"/>
          <w:szCs w:val="28"/>
        </w:rPr>
        <w:tab/>
        <w:t>02.12.2021 г. N МР-ВЯ-1</w:t>
      </w:r>
    </w:p>
    <w:p w:rsidR="00254082" w:rsidRPr="00712608" w:rsidRDefault="00254082" w:rsidP="00712608">
      <w:pPr>
        <w:pStyle w:val="ConsPlusNormal0"/>
        <w:contextualSpacing/>
        <w:jc w:val="both"/>
        <w:rPr>
          <w:rFonts w:ascii="Times New Roman" w:hAnsi="Times New Roman" w:cs="Times New Roman"/>
          <w:sz w:val="12"/>
          <w:szCs w:val="28"/>
        </w:rPr>
      </w:pPr>
    </w:p>
    <w:p w:rsidR="00254082" w:rsidRPr="00712608" w:rsidRDefault="00712608" w:rsidP="00712608">
      <w:pPr>
        <w:pStyle w:val="ConsPlusTitle0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12608">
        <w:rPr>
          <w:rFonts w:ascii="Times New Roman" w:hAnsi="Times New Roman" w:cs="Times New Roman"/>
          <w:b w:val="0"/>
          <w:sz w:val="28"/>
          <w:szCs w:val="28"/>
        </w:rPr>
        <w:t>МЕТОДИЧЕСКИЕ РЕКОМЕНДАЦИИ</w:t>
      </w:r>
    </w:p>
    <w:p w:rsidR="00254082" w:rsidRPr="00712608" w:rsidRDefault="00712608" w:rsidP="00712608">
      <w:pPr>
        <w:pStyle w:val="ConsPlusTitle0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12608">
        <w:rPr>
          <w:rFonts w:ascii="Times New Roman" w:hAnsi="Times New Roman" w:cs="Times New Roman"/>
          <w:b w:val="0"/>
          <w:sz w:val="28"/>
          <w:szCs w:val="28"/>
        </w:rPr>
        <w:t>ПО СОЗДАНИЮ, ОСНАЩЕНИЮ, ПОДГОТОВКЕ И ПРИМЕНЕНИЮ НЕШТАТНЫХ</w:t>
      </w:r>
    </w:p>
    <w:p w:rsidR="00254082" w:rsidRPr="00712608" w:rsidRDefault="00712608" w:rsidP="00712608">
      <w:pPr>
        <w:pStyle w:val="ConsPlusTitle0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12608">
        <w:rPr>
          <w:rFonts w:ascii="Times New Roman" w:hAnsi="Times New Roman" w:cs="Times New Roman"/>
          <w:b w:val="0"/>
          <w:sz w:val="28"/>
          <w:szCs w:val="28"/>
        </w:rPr>
        <w:t>АВАРИЙНО-СПАСАТЕЛЬНЫХ ФОРМИРОВАНИЙ И НЕШТАТНЫХ ФОРМИРОВАНИЙ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12608">
        <w:rPr>
          <w:rFonts w:ascii="Times New Roman" w:hAnsi="Times New Roman" w:cs="Times New Roman"/>
          <w:b w:val="0"/>
          <w:sz w:val="28"/>
          <w:szCs w:val="28"/>
        </w:rPr>
        <w:t>ПО ОБЕСПЕЧЕНИЮ ВЫПОЛНЕНИЯ МЕРОПРИЯТИЙ</w:t>
      </w:r>
    </w:p>
    <w:p w:rsidR="00254082" w:rsidRPr="00712608" w:rsidRDefault="00712608" w:rsidP="00712608">
      <w:pPr>
        <w:pStyle w:val="ConsPlusTitle0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12608">
        <w:rPr>
          <w:rFonts w:ascii="Times New Roman" w:hAnsi="Times New Roman" w:cs="Times New Roman"/>
          <w:b w:val="0"/>
          <w:sz w:val="28"/>
          <w:szCs w:val="28"/>
        </w:rPr>
        <w:t>ПО ГРАЖДАНСКОЙ ОБОРОНЕ</w:t>
      </w:r>
    </w:p>
    <w:p w:rsidR="00254082" w:rsidRPr="00712608" w:rsidRDefault="00254082" w:rsidP="00712608">
      <w:pPr>
        <w:pStyle w:val="ConsPlusNormal0"/>
        <w:contextualSpacing/>
        <w:jc w:val="both"/>
        <w:rPr>
          <w:rFonts w:ascii="Times New Roman" w:hAnsi="Times New Roman" w:cs="Times New Roman"/>
          <w:sz w:val="12"/>
          <w:szCs w:val="28"/>
        </w:rPr>
      </w:pPr>
    </w:p>
    <w:p w:rsidR="00254082" w:rsidRPr="00712608" w:rsidRDefault="00712608" w:rsidP="00712608">
      <w:pPr>
        <w:pStyle w:val="ConsPlusTitle0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12608">
        <w:rPr>
          <w:rFonts w:ascii="Times New Roman" w:hAnsi="Times New Roman" w:cs="Times New Roman"/>
          <w:sz w:val="28"/>
          <w:szCs w:val="28"/>
        </w:rPr>
        <w:t>Перечень сокращений</w:t>
      </w:r>
    </w:p>
    <w:p w:rsidR="00254082" w:rsidRPr="00712608" w:rsidRDefault="00254082" w:rsidP="00712608">
      <w:pPr>
        <w:pStyle w:val="ConsPlusNormal0"/>
        <w:contextualSpacing/>
        <w:jc w:val="both"/>
        <w:rPr>
          <w:rFonts w:ascii="Times New Roman" w:hAnsi="Times New Roman" w:cs="Times New Roman"/>
          <w:sz w:val="12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454"/>
        <w:gridCol w:w="8993"/>
      </w:tblGrid>
      <w:tr w:rsidR="00254082" w:rsidRPr="00712608" w:rsidTr="00712608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54082" w:rsidRPr="00712608" w:rsidRDefault="00712608" w:rsidP="00712608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АСР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54082" w:rsidRPr="00712608" w:rsidRDefault="00712608" w:rsidP="00712608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93" w:type="dxa"/>
            <w:tcBorders>
              <w:top w:val="nil"/>
              <w:left w:val="nil"/>
              <w:bottom w:val="nil"/>
              <w:right w:val="nil"/>
            </w:tcBorders>
          </w:tcPr>
          <w:p w:rsidR="00254082" w:rsidRPr="00712608" w:rsidRDefault="00712608" w:rsidP="00712608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аварийно-спасательные работы</w:t>
            </w:r>
          </w:p>
        </w:tc>
      </w:tr>
      <w:tr w:rsidR="00254082" w:rsidRPr="00712608" w:rsidTr="00712608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54082" w:rsidRPr="00712608" w:rsidRDefault="00712608" w:rsidP="00712608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АСДНР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54082" w:rsidRPr="00712608" w:rsidRDefault="00712608" w:rsidP="00712608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93" w:type="dxa"/>
            <w:tcBorders>
              <w:top w:val="nil"/>
              <w:left w:val="nil"/>
              <w:bottom w:val="nil"/>
              <w:right w:val="nil"/>
            </w:tcBorders>
          </w:tcPr>
          <w:p w:rsidR="00254082" w:rsidRPr="00712608" w:rsidRDefault="00712608" w:rsidP="00712608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аварийно-спасательные и другие неотложные работы</w:t>
            </w:r>
          </w:p>
        </w:tc>
      </w:tr>
      <w:tr w:rsidR="00254082" w:rsidRPr="00712608" w:rsidTr="00712608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54082" w:rsidRPr="00712608" w:rsidRDefault="00712608" w:rsidP="00712608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АСС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54082" w:rsidRPr="00712608" w:rsidRDefault="00712608" w:rsidP="00712608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93" w:type="dxa"/>
            <w:tcBorders>
              <w:top w:val="nil"/>
              <w:left w:val="nil"/>
              <w:bottom w:val="nil"/>
              <w:right w:val="nil"/>
            </w:tcBorders>
          </w:tcPr>
          <w:p w:rsidR="00254082" w:rsidRPr="00712608" w:rsidRDefault="00712608" w:rsidP="00712608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аварийно-спасательная служба</w:t>
            </w:r>
          </w:p>
        </w:tc>
      </w:tr>
      <w:tr w:rsidR="00254082" w:rsidRPr="00712608" w:rsidTr="00712608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54082" w:rsidRPr="00712608" w:rsidRDefault="00712608" w:rsidP="00712608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АСФ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54082" w:rsidRPr="00712608" w:rsidRDefault="00712608" w:rsidP="00712608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93" w:type="dxa"/>
            <w:tcBorders>
              <w:top w:val="nil"/>
              <w:left w:val="nil"/>
              <w:bottom w:val="nil"/>
              <w:right w:val="nil"/>
            </w:tcBorders>
          </w:tcPr>
          <w:p w:rsidR="00254082" w:rsidRPr="00712608" w:rsidRDefault="00712608" w:rsidP="00712608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аварийно-спасательное формирование</w:t>
            </w:r>
          </w:p>
        </w:tc>
      </w:tr>
      <w:tr w:rsidR="00254082" w:rsidRPr="00712608" w:rsidTr="00712608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54082" w:rsidRPr="00712608" w:rsidRDefault="00712608" w:rsidP="00712608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54082" w:rsidRPr="00712608" w:rsidRDefault="00712608" w:rsidP="00712608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93" w:type="dxa"/>
            <w:tcBorders>
              <w:top w:val="nil"/>
              <w:left w:val="nil"/>
              <w:bottom w:val="nil"/>
              <w:right w:val="nil"/>
            </w:tcBorders>
          </w:tcPr>
          <w:p w:rsidR="00254082" w:rsidRPr="00712608" w:rsidRDefault="00712608" w:rsidP="00712608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гражданская оборона</w:t>
            </w:r>
          </w:p>
        </w:tc>
      </w:tr>
      <w:tr w:rsidR="00254082" w:rsidRPr="00712608" w:rsidTr="00712608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54082" w:rsidRPr="00712608" w:rsidRDefault="00712608" w:rsidP="00712608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ГСМ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54082" w:rsidRPr="00712608" w:rsidRDefault="00712608" w:rsidP="00712608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93" w:type="dxa"/>
            <w:tcBorders>
              <w:top w:val="nil"/>
              <w:left w:val="nil"/>
              <w:bottom w:val="nil"/>
              <w:right w:val="nil"/>
            </w:tcBorders>
          </w:tcPr>
          <w:p w:rsidR="00254082" w:rsidRPr="00712608" w:rsidRDefault="00712608" w:rsidP="00712608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горюче-смазочные материалы</w:t>
            </w:r>
          </w:p>
        </w:tc>
      </w:tr>
      <w:tr w:rsidR="00254082" w:rsidRPr="00712608" w:rsidTr="00712608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54082" w:rsidRPr="00712608" w:rsidRDefault="00712608" w:rsidP="00712608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ГТС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54082" w:rsidRPr="00712608" w:rsidRDefault="00712608" w:rsidP="00712608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93" w:type="dxa"/>
            <w:tcBorders>
              <w:top w:val="nil"/>
              <w:left w:val="nil"/>
              <w:bottom w:val="nil"/>
              <w:right w:val="nil"/>
            </w:tcBorders>
          </w:tcPr>
          <w:p w:rsidR="00254082" w:rsidRPr="00712608" w:rsidRDefault="00712608" w:rsidP="00712608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гидротехническое сооружение</w:t>
            </w:r>
          </w:p>
        </w:tc>
      </w:tr>
      <w:tr w:rsidR="00254082" w:rsidRPr="00712608" w:rsidTr="00712608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54082" w:rsidRPr="00712608" w:rsidRDefault="00712608" w:rsidP="00712608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ЗС ГО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54082" w:rsidRPr="00712608" w:rsidRDefault="00712608" w:rsidP="00712608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93" w:type="dxa"/>
            <w:tcBorders>
              <w:top w:val="nil"/>
              <w:left w:val="nil"/>
              <w:bottom w:val="nil"/>
              <w:right w:val="nil"/>
            </w:tcBorders>
          </w:tcPr>
          <w:p w:rsidR="00254082" w:rsidRPr="00712608" w:rsidRDefault="00712608" w:rsidP="00712608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защитное сооружение гражданской обороны</w:t>
            </w:r>
          </w:p>
        </w:tc>
      </w:tr>
      <w:tr w:rsidR="00254082" w:rsidRPr="00712608" w:rsidTr="00712608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54082" w:rsidRPr="00712608" w:rsidRDefault="00712608" w:rsidP="00712608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НАСФ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54082" w:rsidRPr="00712608" w:rsidRDefault="00712608" w:rsidP="00712608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93" w:type="dxa"/>
            <w:tcBorders>
              <w:top w:val="nil"/>
              <w:left w:val="nil"/>
              <w:bottom w:val="nil"/>
              <w:right w:val="nil"/>
            </w:tcBorders>
          </w:tcPr>
          <w:p w:rsidR="00254082" w:rsidRPr="00712608" w:rsidRDefault="00712608" w:rsidP="00712608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нештатное аварийно-спасательное формирование</w:t>
            </w:r>
          </w:p>
        </w:tc>
      </w:tr>
      <w:tr w:rsidR="00254082" w:rsidRPr="00712608" w:rsidTr="00712608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54082" w:rsidRPr="00712608" w:rsidRDefault="00712608" w:rsidP="00712608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НФГО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54082" w:rsidRPr="00712608" w:rsidRDefault="00712608" w:rsidP="00712608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93" w:type="dxa"/>
            <w:tcBorders>
              <w:top w:val="nil"/>
              <w:left w:val="nil"/>
              <w:bottom w:val="nil"/>
              <w:right w:val="nil"/>
            </w:tcBorders>
          </w:tcPr>
          <w:p w:rsidR="00254082" w:rsidRPr="00712608" w:rsidRDefault="00712608" w:rsidP="00712608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 xml:space="preserve">нештатное формирование по обеспечению выполнения мероприятий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по гражданской обороне</w:t>
            </w:r>
          </w:p>
        </w:tc>
      </w:tr>
      <w:tr w:rsidR="00254082" w:rsidRPr="00712608" w:rsidTr="00712608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54082" w:rsidRPr="00712608" w:rsidRDefault="00712608" w:rsidP="00712608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ОГВ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54082" w:rsidRPr="00712608" w:rsidRDefault="00712608" w:rsidP="00712608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93" w:type="dxa"/>
            <w:tcBorders>
              <w:top w:val="nil"/>
              <w:left w:val="nil"/>
              <w:bottom w:val="nil"/>
              <w:right w:val="nil"/>
            </w:tcBorders>
          </w:tcPr>
          <w:p w:rsidR="00254082" w:rsidRPr="00712608" w:rsidRDefault="00712608" w:rsidP="00712608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орган государственной власти субъекта Российской Федерации</w:t>
            </w:r>
          </w:p>
        </w:tc>
      </w:tr>
      <w:tr w:rsidR="00254082" w:rsidRPr="00712608" w:rsidTr="00712608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54082" w:rsidRPr="00712608" w:rsidRDefault="00712608" w:rsidP="00712608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ОМСУ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54082" w:rsidRPr="00712608" w:rsidRDefault="00712608" w:rsidP="00712608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93" w:type="dxa"/>
            <w:tcBorders>
              <w:top w:val="nil"/>
              <w:left w:val="nil"/>
              <w:bottom w:val="nil"/>
              <w:right w:val="nil"/>
            </w:tcBorders>
          </w:tcPr>
          <w:p w:rsidR="00254082" w:rsidRPr="00712608" w:rsidRDefault="00712608" w:rsidP="00712608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орган местного самоуправления</w:t>
            </w:r>
          </w:p>
        </w:tc>
      </w:tr>
      <w:tr w:rsidR="00254082" w:rsidRPr="00712608" w:rsidTr="00712608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54082" w:rsidRPr="00712608" w:rsidRDefault="00712608" w:rsidP="00712608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ОПО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54082" w:rsidRPr="00712608" w:rsidRDefault="00712608" w:rsidP="00712608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93" w:type="dxa"/>
            <w:tcBorders>
              <w:top w:val="nil"/>
              <w:left w:val="nil"/>
              <w:bottom w:val="nil"/>
              <w:right w:val="nil"/>
            </w:tcBorders>
          </w:tcPr>
          <w:p w:rsidR="00254082" w:rsidRPr="00712608" w:rsidRDefault="00712608" w:rsidP="00712608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опасный производственный объект</w:t>
            </w:r>
          </w:p>
        </w:tc>
      </w:tr>
      <w:tr w:rsidR="00254082" w:rsidRPr="00712608" w:rsidTr="00712608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54082" w:rsidRPr="00712608" w:rsidRDefault="00712608" w:rsidP="00712608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РХБЗ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54082" w:rsidRPr="00712608" w:rsidRDefault="00712608" w:rsidP="00712608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93" w:type="dxa"/>
            <w:tcBorders>
              <w:top w:val="nil"/>
              <w:left w:val="nil"/>
              <w:bottom w:val="nil"/>
              <w:right w:val="nil"/>
            </w:tcBorders>
          </w:tcPr>
          <w:p w:rsidR="00254082" w:rsidRPr="00712608" w:rsidRDefault="00712608" w:rsidP="00712608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радиационная, химическая, биологическая защита</w:t>
            </w:r>
          </w:p>
        </w:tc>
      </w:tr>
      <w:tr w:rsidR="00254082" w:rsidRPr="00712608" w:rsidTr="00712608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54082" w:rsidRPr="00712608" w:rsidRDefault="00712608" w:rsidP="00712608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РСЧС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54082" w:rsidRPr="00712608" w:rsidRDefault="00712608" w:rsidP="00712608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93" w:type="dxa"/>
            <w:tcBorders>
              <w:top w:val="nil"/>
              <w:left w:val="nil"/>
              <w:bottom w:val="nil"/>
              <w:right w:val="nil"/>
            </w:tcBorders>
          </w:tcPr>
          <w:p w:rsidR="00254082" w:rsidRPr="00712608" w:rsidRDefault="00712608" w:rsidP="00712608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единая государственная система предупреждения и ликвидации чрезвычайных ситуаций</w:t>
            </w:r>
          </w:p>
        </w:tc>
      </w:tr>
      <w:tr w:rsidR="00254082" w:rsidRPr="00712608" w:rsidTr="00712608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54082" w:rsidRPr="00712608" w:rsidRDefault="00712608" w:rsidP="00712608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ТП РСЧС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54082" w:rsidRPr="00712608" w:rsidRDefault="00712608" w:rsidP="00712608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93" w:type="dxa"/>
            <w:tcBorders>
              <w:top w:val="nil"/>
              <w:left w:val="nil"/>
              <w:bottom w:val="nil"/>
              <w:right w:val="nil"/>
            </w:tcBorders>
          </w:tcPr>
          <w:p w:rsidR="00254082" w:rsidRPr="00712608" w:rsidRDefault="00712608" w:rsidP="00712608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территориальная подсистема единой государственной системы предупреждения и ликвидации чрезвычайных ситуаций</w:t>
            </w:r>
          </w:p>
        </w:tc>
      </w:tr>
      <w:tr w:rsidR="00254082" w:rsidRPr="00712608" w:rsidTr="00712608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54082" w:rsidRPr="00712608" w:rsidRDefault="00712608" w:rsidP="00712608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ФОИВ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54082" w:rsidRPr="00712608" w:rsidRDefault="00712608" w:rsidP="00712608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93" w:type="dxa"/>
            <w:tcBorders>
              <w:top w:val="nil"/>
              <w:left w:val="nil"/>
              <w:bottom w:val="nil"/>
              <w:right w:val="nil"/>
            </w:tcBorders>
          </w:tcPr>
          <w:p w:rsidR="00254082" w:rsidRPr="00712608" w:rsidRDefault="00712608" w:rsidP="00712608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федеральный орган исполнительной власти</w:t>
            </w:r>
          </w:p>
        </w:tc>
      </w:tr>
      <w:tr w:rsidR="00254082" w:rsidRPr="00712608" w:rsidTr="00712608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54082" w:rsidRPr="00712608" w:rsidRDefault="00712608" w:rsidP="00712608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ЧС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54082" w:rsidRPr="00712608" w:rsidRDefault="00712608" w:rsidP="00712608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93" w:type="dxa"/>
            <w:tcBorders>
              <w:top w:val="nil"/>
              <w:left w:val="nil"/>
              <w:bottom w:val="nil"/>
              <w:right w:val="nil"/>
            </w:tcBorders>
          </w:tcPr>
          <w:p w:rsidR="00254082" w:rsidRPr="00712608" w:rsidRDefault="00712608" w:rsidP="00712608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чрезвычайная ситуация</w:t>
            </w:r>
          </w:p>
        </w:tc>
      </w:tr>
    </w:tbl>
    <w:p w:rsidR="00254082" w:rsidRPr="00712608" w:rsidRDefault="00254082" w:rsidP="00712608">
      <w:pPr>
        <w:pStyle w:val="ConsPlusNormal0"/>
        <w:contextualSpacing/>
        <w:jc w:val="both"/>
        <w:rPr>
          <w:rFonts w:ascii="Times New Roman" w:hAnsi="Times New Roman" w:cs="Times New Roman"/>
          <w:sz w:val="12"/>
          <w:szCs w:val="28"/>
        </w:rPr>
      </w:pPr>
    </w:p>
    <w:p w:rsidR="00254082" w:rsidRPr="00712608" w:rsidRDefault="00712608" w:rsidP="00712608">
      <w:pPr>
        <w:pStyle w:val="ConsPlusTitle0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12608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254082" w:rsidRPr="00712608" w:rsidRDefault="00254082" w:rsidP="00712608">
      <w:pPr>
        <w:pStyle w:val="ConsPlusNormal0"/>
        <w:contextualSpacing/>
        <w:jc w:val="both"/>
        <w:rPr>
          <w:rFonts w:ascii="Times New Roman" w:hAnsi="Times New Roman" w:cs="Times New Roman"/>
          <w:sz w:val="12"/>
          <w:szCs w:val="28"/>
        </w:rPr>
      </w:pPr>
    </w:p>
    <w:p w:rsidR="00254082" w:rsidRPr="00712608" w:rsidRDefault="00712608" w:rsidP="00712608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608">
        <w:rPr>
          <w:rFonts w:ascii="Times New Roman" w:hAnsi="Times New Roman" w:cs="Times New Roman"/>
          <w:sz w:val="28"/>
          <w:szCs w:val="28"/>
        </w:rPr>
        <w:t xml:space="preserve">Настоящие методические рекомендации разработаны в соответствии с </w:t>
      </w:r>
      <w:hyperlink r:id="rId6" w:tooltip="Приказ МЧС России от 23.12.2005 N 999 (ред. от 23.12.2022) &quot;Об утверждении Порядка создания нештатных аварийно-спасательных формирований&quot; (Зарегистрировано в Минюсте России 19.01.2006 N 7383) {КонсультантПлюс}">
        <w:r w:rsidRPr="00712608">
          <w:rPr>
            <w:rFonts w:ascii="Times New Roman" w:hAnsi="Times New Roman" w:cs="Times New Roman"/>
            <w:color w:val="0000FF"/>
            <w:sz w:val="28"/>
            <w:szCs w:val="28"/>
          </w:rPr>
          <w:t>пунктом 6</w:t>
        </w:r>
      </w:hyperlink>
      <w:r w:rsidRPr="00712608">
        <w:rPr>
          <w:rFonts w:ascii="Times New Roman" w:hAnsi="Times New Roman" w:cs="Times New Roman"/>
          <w:sz w:val="28"/>
          <w:szCs w:val="28"/>
        </w:rPr>
        <w:t xml:space="preserve"> Порядка создания нештатных аварийно-спасательных формирований, утвержденного приказом МЧС России от 23 декабря 2005 г. N 999 и </w:t>
      </w:r>
      <w:hyperlink r:id="rId7" w:tooltip="Приказ МЧС России от 18.12.2014 N 701 (ред. от 05.10.2021) &quot;Об утверждении Типового порядка создания нештатных формирований по обеспечению выполнения мероприятий по гражданской обороне&quot; (Зарегистрировано в Минюсте России 16.02.2015 N 36034) {КонсультантПлюс}">
        <w:r w:rsidRPr="00712608">
          <w:rPr>
            <w:rFonts w:ascii="Times New Roman" w:hAnsi="Times New Roman" w:cs="Times New Roman"/>
            <w:color w:val="0000FF"/>
            <w:sz w:val="28"/>
            <w:szCs w:val="28"/>
          </w:rPr>
          <w:t>пунктом 7</w:t>
        </w:r>
      </w:hyperlink>
      <w:r w:rsidRPr="00712608">
        <w:rPr>
          <w:rFonts w:ascii="Times New Roman" w:hAnsi="Times New Roman" w:cs="Times New Roman"/>
          <w:sz w:val="28"/>
          <w:szCs w:val="28"/>
        </w:rPr>
        <w:t xml:space="preserve"> Типового порядка создания нештатных формирований по обеспечению выполнения мероприятий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712608">
        <w:rPr>
          <w:rFonts w:ascii="Times New Roman" w:hAnsi="Times New Roman" w:cs="Times New Roman"/>
          <w:sz w:val="28"/>
          <w:szCs w:val="28"/>
        </w:rPr>
        <w:t xml:space="preserve">по гражданской обороне, утвержденного приказом МЧС России от 18 декабря 2014 г. </w:t>
      </w:r>
      <w:r>
        <w:rPr>
          <w:rFonts w:ascii="Times New Roman" w:hAnsi="Times New Roman" w:cs="Times New Roman"/>
          <w:sz w:val="28"/>
          <w:szCs w:val="28"/>
        </w:rPr>
        <w:br/>
      </w:r>
      <w:r w:rsidRPr="00712608">
        <w:rPr>
          <w:rFonts w:ascii="Times New Roman" w:hAnsi="Times New Roman" w:cs="Times New Roman"/>
          <w:sz w:val="28"/>
          <w:szCs w:val="28"/>
        </w:rPr>
        <w:t>N 701.</w:t>
      </w:r>
    </w:p>
    <w:p w:rsidR="00254082" w:rsidRPr="00712608" w:rsidRDefault="00712608" w:rsidP="00712608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608">
        <w:rPr>
          <w:rFonts w:ascii="Times New Roman" w:hAnsi="Times New Roman" w:cs="Times New Roman"/>
          <w:sz w:val="28"/>
          <w:szCs w:val="28"/>
        </w:rPr>
        <w:lastRenderedPageBreak/>
        <w:t>В целях недопущения избыточной финансовой нагрузки на организации настоящие методические рекомендации не нарушают и не ограничивают установленные законодательством полномочия организаций по определению состава, численности и оснащения НАСФ и НФГО, при этом содержат отдельные рекомендательные положения по оптимизации данной работы, а также обобщают требования нормативных правовых актов в части создания и функционирования НАСФ и НФГО.</w:t>
      </w:r>
    </w:p>
    <w:p w:rsidR="00254082" w:rsidRPr="00712608" w:rsidRDefault="00254082" w:rsidP="00712608">
      <w:pPr>
        <w:pStyle w:val="ConsPlusNormal0"/>
        <w:contextualSpacing/>
        <w:jc w:val="both"/>
        <w:rPr>
          <w:rFonts w:ascii="Times New Roman" w:hAnsi="Times New Roman" w:cs="Times New Roman"/>
          <w:sz w:val="12"/>
          <w:szCs w:val="28"/>
        </w:rPr>
      </w:pPr>
    </w:p>
    <w:p w:rsidR="00254082" w:rsidRPr="00712608" w:rsidRDefault="00712608" w:rsidP="00712608">
      <w:pPr>
        <w:pStyle w:val="ConsPlusTitle0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12608">
        <w:rPr>
          <w:rFonts w:ascii="Times New Roman" w:hAnsi="Times New Roman" w:cs="Times New Roman"/>
          <w:sz w:val="28"/>
          <w:szCs w:val="28"/>
        </w:rPr>
        <w:t>II. Нормативные правовые основы создания НАСФ и НФГО</w:t>
      </w:r>
    </w:p>
    <w:p w:rsidR="00254082" w:rsidRPr="00712608" w:rsidRDefault="00254082" w:rsidP="00712608">
      <w:pPr>
        <w:pStyle w:val="ConsPlusNormal0"/>
        <w:contextualSpacing/>
        <w:jc w:val="both"/>
        <w:rPr>
          <w:rFonts w:ascii="Times New Roman" w:hAnsi="Times New Roman" w:cs="Times New Roman"/>
          <w:sz w:val="12"/>
          <w:szCs w:val="28"/>
        </w:rPr>
      </w:pPr>
    </w:p>
    <w:p w:rsidR="00254082" w:rsidRPr="00712608" w:rsidRDefault="00712608" w:rsidP="00712608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608">
        <w:rPr>
          <w:rFonts w:ascii="Times New Roman" w:hAnsi="Times New Roman" w:cs="Times New Roman"/>
          <w:sz w:val="28"/>
          <w:szCs w:val="28"/>
        </w:rPr>
        <w:t>Правовые основы создания и деятельности НАСФ и НФГО составляют законодательные и нормативные правовые акты, указанные в таблице 1.</w:t>
      </w:r>
    </w:p>
    <w:p w:rsidR="00254082" w:rsidRPr="00712608" w:rsidRDefault="00712608" w:rsidP="00712608">
      <w:pPr>
        <w:pStyle w:val="ConsPlusNormal0"/>
        <w:contextualSpacing/>
        <w:jc w:val="right"/>
        <w:outlineLvl w:val="2"/>
        <w:rPr>
          <w:rFonts w:ascii="Times New Roman" w:hAnsi="Times New Roman" w:cs="Times New Roman"/>
          <w:sz w:val="24"/>
          <w:szCs w:val="28"/>
        </w:rPr>
      </w:pPr>
      <w:r w:rsidRPr="00712608">
        <w:rPr>
          <w:rFonts w:ascii="Times New Roman" w:hAnsi="Times New Roman" w:cs="Times New Roman"/>
          <w:sz w:val="24"/>
          <w:szCs w:val="28"/>
        </w:rPr>
        <w:t>Таблица 1</w:t>
      </w:r>
    </w:p>
    <w:p w:rsidR="00254082" w:rsidRPr="00712608" w:rsidRDefault="00254082" w:rsidP="00712608">
      <w:pPr>
        <w:pStyle w:val="ConsPlusNormal0"/>
        <w:contextualSpacing/>
        <w:jc w:val="both"/>
        <w:rPr>
          <w:rFonts w:ascii="Times New Roman" w:hAnsi="Times New Roman" w:cs="Times New Roman"/>
          <w:sz w:val="12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6095"/>
      </w:tblGrid>
      <w:tr w:rsidR="00254082" w:rsidRPr="00712608" w:rsidTr="00712608">
        <w:tc>
          <w:tcPr>
            <w:tcW w:w="4740" w:type="dxa"/>
          </w:tcPr>
          <w:p w:rsidR="00254082" w:rsidRPr="00712608" w:rsidRDefault="00712608" w:rsidP="00712608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НАСФ</w:t>
            </w:r>
          </w:p>
        </w:tc>
        <w:tc>
          <w:tcPr>
            <w:tcW w:w="6095" w:type="dxa"/>
          </w:tcPr>
          <w:p w:rsidR="00254082" w:rsidRPr="00712608" w:rsidRDefault="00712608" w:rsidP="00712608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НФГО</w:t>
            </w:r>
          </w:p>
        </w:tc>
      </w:tr>
      <w:tr w:rsidR="00254082" w:rsidRPr="00712608" w:rsidTr="00712608">
        <w:tc>
          <w:tcPr>
            <w:tcW w:w="10835" w:type="dxa"/>
            <w:gridSpan w:val="2"/>
            <w:vAlign w:val="bottom"/>
          </w:tcPr>
          <w:p w:rsidR="00254082" w:rsidRPr="00712608" w:rsidRDefault="00712608" w:rsidP="00712608">
            <w:pPr>
              <w:pStyle w:val="ConsPlusNormal0"/>
              <w:ind w:firstLine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tooltip="Федеральный закон от 12.02.1998 N 28-ФЗ (ред. от 08.08.2024) &quot;О гражданской обороне&quot; {КонсультантПлюс}">
              <w:r w:rsidRPr="0071260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Статьи 9</w:t>
              </w:r>
            </w:hyperlink>
            <w:r w:rsidRPr="0071260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9" w:tooltip="Федеральный закон от 12.02.1998 N 28-ФЗ (ред. от 08.08.2024) &quot;О гражданской обороне&quot; {КонсультантПлюс}">
              <w:r w:rsidRPr="0071260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15</w:t>
              </w:r>
            </w:hyperlink>
            <w:r w:rsidRPr="00712608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12 февраля 1998 г. N 28-ФЗ "О гражданской обороне"</w:t>
            </w:r>
          </w:p>
        </w:tc>
      </w:tr>
      <w:tr w:rsidR="00254082" w:rsidRPr="00712608" w:rsidTr="00712608">
        <w:tc>
          <w:tcPr>
            <w:tcW w:w="4740" w:type="dxa"/>
          </w:tcPr>
          <w:p w:rsidR="00254082" w:rsidRPr="00712608" w:rsidRDefault="00712608" w:rsidP="00712608">
            <w:pPr>
              <w:pStyle w:val="ConsPlusNormal0"/>
              <w:ind w:firstLine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tooltip="Федеральный закон от 22.08.1995 N 151-ФЗ (ред. от 14.07.2022) &quot;Об аварийно-спасательных службах и статусе спасателей&quot; {КонсультантПлюс}">
              <w:r w:rsidRPr="0071260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Статья 7</w:t>
              </w:r>
            </w:hyperlink>
            <w:r w:rsidRPr="00712608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22 августа 1995 г. N 151-ФЗ "Об аварийно-спасательных службах и статусе спасателей"</w:t>
            </w:r>
          </w:p>
        </w:tc>
        <w:tc>
          <w:tcPr>
            <w:tcW w:w="6095" w:type="dxa"/>
            <w:vAlign w:val="bottom"/>
          </w:tcPr>
          <w:p w:rsidR="00254082" w:rsidRPr="00712608" w:rsidRDefault="00712608" w:rsidP="00712608">
            <w:pPr>
              <w:pStyle w:val="ConsPlusNormal0"/>
              <w:ind w:firstLine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tooltip="Постановление Правительства РФ от 26.11.2007 N 804 (ред. от 12.03.2024) &quot;Об утверждении Положения о гражданской обороне в Российской Федерации&quot; {КонсультантПлюс}">
              <w:r w:rsidRPr="0071260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 3</w:t>
              </w:r>
            </w:hyperlink>
            <w:r w:rsidRPr="00712608">
              <w:rPr>
                <w:rFonts w:ascii="Times New Roman" w:hAnsi="Times New Roman" w:cs="Times New Roman"/>
                <w:sz w:val="28"/>
                <w:szCs w:val="28"/>
              </w:rPr>
              <w:t xml:space="preserve"> Положения о гражданской обороне в Российской Федерации, утвержденного постановлением Правительства Российской Федерации от 26 ноября 2007 г. N 804</w:t>
            </w:r>
          </w:p>
        </w:tc>
      </w:tr>
      <w:tr w:rsidR="00254082" w:rsidRPr="00712608" w:rsidTr="00712608">
        <w:tc>
          <w:tcPr>
            <w:tcW w:w="4740" w:type="dxa"/>
          </w:tcPr>
          <w:p w:rsidR="00254082" w:rsidRPr="00712608" w:rsidRDefault="00712608" w:rsidP="00712608">
            <w:pPr>
              <w:pStyle w:val="ConsPlusNormal0"/>
              <w:ind w:firstLine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      <w:r w:rsidRPr="0071260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Статья 10</w:t>
              </w:r>
            </w:hyperlink>
            <w:r w:rsidRPr="00712608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21 июля 1997 г. N 116-ФЗ "О промышленной безопасности опасных производственных объектов"</w:t>
            </w:r>
          </w:p>
        </w:tc>
        <w:tc>
          <w:tcPr>
            <w:tcW w:w="6095" w:type="dxa"/>
            <w:vAlign w:val="bottom"/>
          </w:tcPr>
          <w:p w:rsidR="00254082" w:rsidRPr="00712608" w:rsidRDefault="00712608" w:rsidP="00712608">
            <w:pPr>
              <w:pStyle w:val="ConsPlusNormal0"/>
              <w:ind w:firstLine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tooltip="Приказ МЧС России от 18.12.2014 N 701 (ред. от 05.10.2021) &quot;Об утверждении Типового порядка создания нештатных формирований по обеспечению выполнения мероприятий по гражданской обороне&quot; (Зарегистрировано в Минюсте России 16.02.2015 N 36034) {КонсультантПлюс}">
              <w:r w:rsidRPr="0071260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Приказ</w:t>
              </w:r>
            </w:hyperlink>
            <w:r w:rsidRPr="00712608">
              <w:rPr>
                <w:rFonts w:ascii="Times New Roman" w:hAnsi="Times New Roman" w:cs="Times New Roman"/>
                <w:sz w:val="28"/>
                <w:szCs w:val="28"/>
              </w:rPr>
              <w:t xml:space="preserve"> МЧС России от 18 декабря 2014 г. N 701 "Об утверждении Типового порядка создания нештатных формирований по обеспечению выполнения мероприятий по гражданской обороне"</w:t>
            </w:r>
          </w:p>
        </w:tc>
      </w:tr>
      <w:tr w:rsidR="00254082" w:rsidRPr="00712608" w:rsidTr="00712608">
        <w:tc>
          <w:tcPr>
            <w:tcW w:w="4740" w:type="dxa"/>
            <w:vAlign w:val="bottom"/>
          </w:tcPr>
          <w:p w:rsidR="00254082" w:rsidRPr="00712608" w:rsidRDefault="00712608" w:rsidP="00712608">
            <w:pPr>
              <w:pStyle w:val="ConsPlusNormal0"/>
              <w:ind w:firstLine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tooltip="Приказ МЧС России от 23.12.2005 N 999 (ред. от 23.12.2022) &quot;Об утверждении Порядка создания нештатных аварийно-спасательных формирований&quot; (Зарегистрировано в Минюсте России 19.01.2006 N 7383) {КонсультантПлюс}">
              <w:r w:rsidRPr="0071260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Приказ</w:t>
              </w:r>
            </w:hyperlink>
            <w:r w:rsidRPr="00712608">
              <w:rPr>
                <w:rFonts w:ascii="Times New Roman" w:hAnsi="Times New Roman" w:cs="Times New Roman"/>
                <w:sz w:val="28"/>
                <w:szCs w:val="28"/>
              </w:rPr>
              <w:t xml:space="preserve"> МЧС России от 23 декабря 2005 г. N 999 "Об утверждении Порядка создания нештатных аварийно-спасательных формирований"</w:t>
            </w:r>
          </w:p>
        </w:tc>
        <w:tc>
          <w:tcPr>
            <w:tcW w:w="6095" w:type="dxa"/>
          </w:tcPr>
          <w:p w:rsidR="00254082" w:rsidRPr="00712608" w:rsidRDefault="00254082" w:rsidP="00712608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082" w:rsidRPr="00712608" w:rsidTr="00712608">
        <w:tc>
          <w:tcPr>
            <w:tcW w:w="10835" w:type="dxa"/>
            <w:gridSpan w:val="2"/>
            <w:vAlign w:val="bottom"/>
          </w:tcPr>
          <w:p w:rsidR="00254082" w:rsidRPr="00712608" w:rsidRDefault="00712608" w:rsidP="00712608">
            <w:pPr>
              <w:pStyle w:val="ConsPlusNormal0"/>
              <w:ind w:firstLine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 w:rsidRPr="0071260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Приказ</w:t>
              </w:r>
            </w:hyperlink>
            <w:r w:rsidRPr="00712608">
              <w:rPr>
                <w:rFonts w:ascii="Times New Roman" w:hAnsi="Times New Roman" w:cs="Times New Roman"/>
                <w:sz w:val="28"/>
                <w:szCs w:val="28"/>
              </w:rPr>
              <w:t xml:space="preserve"> МЧС России от 14 ноября 2008 г. N 687 "Об утверждения Положения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и ведении гражданской обороны в муниципальных образованиях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 xml:space="preserve">и организациях" </w:t>
            </w:r>
          </w:p>
        </w:tc>
      </w:tr>
    </w:tbl>
    <w:p w:rsidR="00712608" w:rsidRPr="00712608" w:rsidRDefault="00712608" w:rsidP="00712608">
      <w:pPr>
        <w:pStyle w:val="ConsPlusNormal0"/>
        <w:contextualSpacing/>
        <w:jc w:val="both"/>
        <w:rPr>
          <w:rFonts w:ascii="Times New Roman" w:hAnsi="Times New Roman" w:cs="Times New Roman"/>
          <w:sz w:val="12"/>
          <w:szCs w:val="28"/>
        </w:rPr>
      </w:pPr>
    </w:p>
    <w:p w:rsidR="00254082" w:rsidRPr="00712608" w:rsidRDefault="00712608" w:rsidP="00712608">
      <w:pPr>
        <w:pStyle w:val="ConsPlusTitle0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12608">
        <w:rPr>
          <w:rFonts w:ascii="Times New Roman" w:hAnsi="Times New Roman" w:cs="Times New Roman"/>
          <w:sz w:val="28"/>
          <w:szCs w:val="28"/>
        </w:rPr>
        <w:t>III. Предназначение НАСФ и НФГО</w:t>
      </w:r>
    </w:p>
    <w:p w:rsidR="00254082" w:rsidRPr="00712608" w:rsidRDefault="00254082" w:rsidP="00712608">
      <w:pPr>
        <w:pStyle w:val="ConsPlusNormal0"/>
        <w:contextualSpacing/>
        <w:jc w:val="both"/>
        <w:rPr>
          <w:rFonts w:ascii="Times New Roman" w:hAnsi="Times New Roman" w:cs="Times New Roman"/>
          <w:sz w:val="12"/>
          <w:szCs w:val="28"/>
        </w:rPr>
      </w:pPr>
    </w:p>
    <w:p w:rsidR="00254082" w:rsidRPr="00712608" w:rsidRDefault="00712608" w:rsidP="00712608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608">
        <w:rPr>
          <w:rFonts w:ascii="Times New Roman" w:hAnsi="Times New Roman" w:cs="Times New Roman"/>
          <w:sz w:val="28"/>
          <w:szCs w:val="28"/>
        </w:rPr>
        <w:t xml:space="preserve">НАСФ и НФГО в соответствии со </w:t>
      </w:r>
      <w:hyperlink r:id="rId16" w:tooltip="Федеральный закон от 12.02.1998 N 28-ФЗ (ред. от 08.08.2024) &quot;О гражданской обороне&quot; {КонсультантПлюс}">
        <w:r w:rsidRPr="00712608">
          <w:rPr>
            <w:rFonts w:ascii="Times New Roman" w:hAnsi="Times New Roman" w:cs="Times New Roman"/>
            <w:color w:val="0000FF"/>
            <w:sz w:val="28"/>
            <w:szCs w:val="28"/>
          </w:rPr>
          <w:t>статьей 15</w:t>
        </w:r>
      </w:hyperlink>
      <w:r w:rsidRPr="00712608">
        <w:rPr>
          <w:rFonts w:ascii="Times New Roman" w:hAnsi="Times New Roman" w:cs="Times New Roman"/>
          <w:sz w:val="28"/>
          <w:szCs w:val="28"/>
        </w:rPr>
        <w:t xml:space="preserve"> Федерального закона от 12 февраля 1998 г. N 28-ФЗ "О гражданской обороне" являются силами ГО и создаются в целях, указанных в таблице 2.</w:t>
      </w:r>
    </w:p>
    <w:p w:rsidR="00254082" w:rsidRPr="007C0F26" w:rsidRDefault="00712608" w:rsidP="00712608">
      <w:pPr>
        <w:pStyle w:val="ConsPlusNormal0"/>
        <w:contextualSpacing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7C0F26">
        <w:rPr>
          <w:rFonts w:ascii="Times New Roman" w:hAnsi="Times New Roman" w:cs="Times New Roman"/>
          <w:sz w:val="24"/>
          <w:szCs w:val="24"/>
        </w:rPr>
        <w:t>Таблица 2</w:t>
      </w:r>
    </w:p>
    <w:p w:rsidR="00254082" w:rsidRPr="007C0F26" w:rsidRDefault="00254082" w:rsidP="00712608">
      <w:pPr>
        <w:pStyle w:val="ConsPlusNormal0"/>
        <w:contextualSpacing/>
        <w:jc w:val="both"/>
        <w:rPr>
          <w:rFonts w:ascii="Times New Roman" w:hAnsi="Times New Roman" w:cs="Times New Roman"/>
          <w:sz w:val="12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6095"/>
      </w:tblGrid>
      <w:tr w:rsidR="00254082" w:rsidRPr="00712608" w:rsidTr="00712608">
        <w:tc>
          <w:tcPr>
            <w:tcW w:w="4740" w:type="dxa"/>
          </w:tcPr>
          <w:p w:rsidR="00254082" w:rsidRPr="00712608" w:rsidRDefault="00712608" w:rsidP="00712608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НАСФ создаются в целях</w:t>
            </w:r>
          </w:p>
        </w:tc>
        <w:tc>
          <w:tcPr>
            <w:tcW w:w="6095" w:type="dxa"/>
          </w:tcPr>
          <w:p w:rsidR="00254082" w:rsidRPr="00712608" w:rsidRDefault="00712608" w:rsidP="00712608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НФГО создаются в целях</w:t>
            </w:r>
          </w:p>
        </w:tc>
      </w:tr>
      <w:tr w:rsidR="00254082" w:rsidRPr="00712608" w:rsidTr="00712608">
        <w:tc>
          <w:tcPr>
            <w:tcW w:w="4740" w:type="dxa"/>
          </w:tcPr>
          <w:p w:rsidR="00254082" w:rsidRPr="00712608" w:rsidRDefault="00712608" w:rsidP="00712608">
            <w:pPr>
              <w:pStyle w:val="ConsPlusNormal0"/>
              <w:ind w:firstLine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Проведения АСР в очагах поражения и зонах ЧС &lt;1&gt;</w:t>
            </w:r>
          </w:p>
        </w:tc>
        <w:tc>
          <w:tcPr>
            <w:tcW w:w="6095" w:type="dxa"/>
          </w:tcPr>
          <w:p w:rsidR="00254082" w:rsidRPr="00712608" w:rsidRDefault="00712608" w:rsidP="00712608">
            <w:pPr>
              <w:pStyle w:val="ConsPlusNormal0"/>
              <w:ind w:firstLine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 xml:space="preserve">Участия в обеспечении выполнения мероприятий по ГО и </w:t>
            </w:r>
            <w:proofErr w:type="gramStart"/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  <w:proofErr w:type="gramEnd"/>
            <w:r w:rsidRPr="00712608">
              <w:rPr>
                <w:rFonts w:ascii="Times New Roman" w:hAnsi="Times New Roman" w:cs="Times New Roman"/>
                <w:sz w:val="28"/>
                <w:szCs w:val="28"/>
              </w:rPr>
              <w:t xml:space="preserve"> не связанных с угрозой жизни и здоровью людей неотложных работ при ликвидации ЧС &lt;2&gt;</w:t>
            </w:r>
          </w:p>
        </w:tc>
      </w:tr>
      <w:tr w:rsidR="00254082" w:rsidRPr="00712608" w:rsidTr="00712608">
        <w:tc>
          <w:tcPr>
            <w:tcW w:w="4740" w:type="dxa"/>
          </w:tcPr>
          <w:p w:rsidR="00254082" w:rsidRPr="00712608" w:rsidRDefault="00712608" w:rsidP="00712608">
            <w:pPr>
              <w:pStyle w:val="ConsPlusNormal0"/>
              <w:ind w:firstLine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Обеспечения готовности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 xml:space="preserve">к действиям по локализации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 xml:space="preserve">и ликвидации последствий аварий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в организациях, эксплуатирующих ОПО &lt;3&gt;</w:t>
            </w:r>
          </w:p>
        </w:tc>
        <w:tc>
          <w:tcPr>
            <w:tcW w:w="6095" w:type="dxa"/>
          </w:tcPr>
          <w:p w:rsidR="00254082" w:rsidRPr="00712608" w:rsidRDefault="00254082" w:rsidP="00712608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4082" w:rsidRPr="00712608" w:rsidRDefault="00712608" w:rsidP="00712608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12608">
        <w:rPr>
          <w:rFonts w:ascii="Times New Roman" w:hAnsi="Times New Roman" w:cs="Times New Roman"/>
          <w:sz w:val="24"/>
          <w:szCs w:val="28"/>
        </w:rPr>
        <w:t>--------------------------------</w:t>
      </w:r>
    </w:p>
    <w:p w:rsidR="00254082" w:rsidRPr="00712608" w:rsidRDefault="00712608" w:rsidP="00712608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12608">
        <w:rPr>
          <w:rFonts w:ascii="Times New Roman" w:hAnsi="Times New Roman" w:cs="Times New Roman"/>
          <w:sz w:val="24"/>
          <w:szCs w:val="28"/>
        </w:rPr>
        <w:t xml:space="preserve">&lt;1&gt; </w:t>
      </w:r>
      <w:hyperlink r:id="rId17" w:tooltip="Приказ МЧС России от 23.12.2005 N 999 (ред. от 23.12.2022) &quot;Об утверждении Порядка создания нештатных аварийно-спасательных формирований&quot; (Зарегистрировано в Минюсте России 19.01.2006 N 7383) {КонсультантПлюс}">
        <w:r w:rsidRPr="00712608">
          <w:rPr>
            <w:rFonts w:ascii="Times New Roman" w:hAnsi="Times New Roman" w:cs="Times New Roman"/>
            <w:color w:val="0000FF"/>
            <w:sz w:val="24"/>
            <w:szCs w:val="28"/>
          </w:rPr>
          <w:t>Пункт 2</w:t>
        </w:r>
      </w:hyperlink>
      <w:r w:rsidRPr="00712608">
        <w:rPr>
          <w:rFonts w:ascii="Times New Roman" w:hAnsi="Times New Roman" w:cs="Times New Roman"/>
          <w:sz w:val="24"/>
          <w:szCs w:val="28"/>
        </w:rPr>
        <w:t xml:space="preserve"> Типового порядка создания нештатных аварийно-спасательных формирований, утвержденного приказом МЧС России от 23 декабря 2005 г. N 999.</w:t>
      </w:r>
    </w:p>
    <w:p w:rsidR="00254082" w:rsidRPr="00712608" w:rsidRDefault="00712608" w:rsidP="00712608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12608">
        <w:rPr>
          <w:rFonts w:ascii="Times New Roman" w:hAnsi="Times New Roman" w:cs="Times New Roman"/>
          <w:sz w:val="24"/>
          <w:szCs w:val="28"/>
        </w:rPr>
        <w:t xml:space="preserve">&lt;2&gt; </w:t>
      </w:r>
      <w:hyperlink r:id="rId18" w:tooltip="Федеральный закон от 12.02.1998 N 28-ФЗ (ред. от 08.08.2024) &quot;О гражданской обороне&quot; {КонсультантПлюс}">
        <w:r w:rsidRPr="00712608">
          <w:rPr>
            <w:rFonts w:ascii="Times New Roman" w:hAnsi="Times New Roman" w:cs="Times New Roman"/>
            <w:color w:val="0000FF"/>
            <w:sz w:val="24"/>
            <w:szCs w:val="28"/>
          </w:rPr>
          <w:t>Статья 1</w:t>
        </w:r>
      </w:hyperlink>
      <w:r w:rsidRPr="00712608">
        <w:rPr>
          <w:rFonts w:ascii="Times New Roman" w:hAnsi="Times New Roman" w:cs="Times New Roman"/>
          <w:sz w:val="24"/>
          <w:szCs w:val="28"/>
        </w:rPr>
        <w:t xml:space="preserve"> Федерального закона от 12 февраля 1998 г. N 28-ФЗ "О гражданской обороне".</w:t>
      </w:r>
    </w:p>
    <w:p w:rsidR="00254082" w:rsidRPr="00712608" w:rsidRDefault="00712608" w:rsidP="00712608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12608">
        <w:rPr>
          <w:rFonts w:ascii="Times New Roman" w:hAnsi="Times New Roman" w:cs="Times New Roman"/>
          <w:sz w:val="24"/>
          <w:szCs w:val="28"/>
        </w:rPr>
        <w:t xml:space="preserve">&lt;3&gt; </w:t>
      </w:r>
      <w:hyperlink r:id="rId19" w:tooltip="Федеральный закон от 12.02.1998 N 28-ФЗ (ред. от 08.08.2024) &quot;О гражданской обороне&quot; {КонсультантПлюс}">
        <w:r w:rsidRPr="00712608">
          <w:rPr>
            <w:rFonts w:ascii="Times New Roman" w:hAnsi="Times New Roman" w:cs="Times New Roman"/>
            <w:color w:val="0000FF"/>
            <w:sz w:val="24"/>
            <w:szCs w:val="28"/>
          </w:rPr>
          <w:t>Пункт 2 статьи 9</w:t>
        </w:r>
      </w:hyperlink>
      <w:r w:rsidRPr="00712608">
        <w:rPr>
          <w:rFonts w:ascii="Times New Roman" w:hAnsi="Times New Roman" w:cs="Times New Roman"/>
          <w:sz w:val="24"/>
          <w:szCs w:val="28"/>
        </w:rPr>
        <w:t xml:space="preserve"> Федерального закона от 12 февраля 1998 г. N 28-ФЗ "О гражданской обороне".</w:t>
      </w:r>
    </w:p>
    <w:p w:rsidR="00254082" w:rsidRPr="00712608" w:rsidRDefault="00254082" w:rsidP="00712608">
      <w:pPr>
        <w:pStyle w:val="ConsPlusNormal0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254082" w:rsidRPr="00712608" w:rsidRDefault="00712608" w:rsidP="00712608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608">
        <w:rPr>
          <w:rFonts w:ascii="Times New Roman" w:hAnsi="Times New Roman" w:cs="Times New Roman"/>
          <w:sz w:val="28"/>
          <w:szCs w:val="28"/>
        </w:rPr>
        <w:t xml:space="preserve">Организации, не отнесенные к категориям по ГО, но продолжающие работу </w:t>
      </w:r>
      <w:r>
        <w:rPr>
          <w:rFonts w:ascii="Times New Roman" w:hAnsi="Times New Roman" w:cs="Times New Roman"/>
          <w:sz w:val="28"/>
          <w:szCs w:val="28"/>
        </w:rPr>
        <w:br/>
      </w:r>
      <w:r w:rsidRPr="00712608">
        <w:rPr>
          <w:rFonts w:ascii="Times New Roman" w:hAnsi="Times New Roman" w:cs="Times New Roman"/>
          <w:sz w:val="28"/>
          <w:szCs w:val="28"/>
        </w:rPr>
        <w:t xml:space="preserve">в военное время, по решению своих руководителей могут создавать НФГО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712608">
        <w:rPr>
          <w:rFonts w:ascii="Times New Roman" w:hAnsi="Times New Roman" w:cs="Times New Roman"/>
          <w:sz w:val="28"/>
          <w:szCs w:val="28"/>
        </w:rPr>
        <w:t>для выполнения мероприятий по защите собственного персонала.</w:t>
      </w:r>
    </w:p>
    <w:p w:rsidR="00254082" w:rsidRPr="00712608" w:rsidRDefault="00712608" w:rsidP="00712608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608">
        <w:rPr>
          <w:rFonts w:ascii="Times New Roman" w:hAnsi="Times New Roman" w:cs="Times New Roman"/>
          <w:sz w:val="28"/>
          <w:szCs w:val="28"/>
        </w:rPr>
        <w:t xml:space="preserve">НАСФ подлежат аттестации в Порядке, утвержденном </w:t>
      </w:r>
      <w:hyperlink r:id="rId20" w:tooltip="Постановление Правительства РФ от 22.12.2011 N 1091 (ред. от 27.04.2018) &quot;О некоторых вопросах аттестации аварийно-спасательных служб, аварийно-спасательных формирований, спасателей и граждан, приобретающих статус спасателя&quot; (вместе с &quot;Положением о проведении ">
        <w:r w:rsidRPr="00712608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71260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 декабря 2011 г. N 1091 "О некоторых вопросах аттестации аварийно-спасательных служб, аварийно-спасательных формирований, спасателей и граждан, приобретающих статус спасателя".</w:t>
      </w:r>
    </w:p>
    <w:p w:rsidR="00254082" w:rsidRPr="00712608" w:rsidRDefault="00712608" w:rsidP="00712608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608">
        <w:rPr>
          <w:rFonts w:ascii="Times New Roman" w:hAnsi="Times New Roman" w:cs="Times New Roman"/>
          <w:sz w:val="28"/>
          <w:szCs w:val="28"/>
        </w:rPr>
        <w:t xml:space="preserve">К </w:t>
      </w:r>
      <w:r w:rsidR="007C0F26">
        <w:rPr>
          <w:rFonts w:ascii="Times New Roman" w:hAnsi="Times New Roman" w:cs="Times New Roman"/>
          <w:sz w:val="28"/>
          <w:szCs w:val="28"/>
        </w:rPr>
        <w:t>Н</w:t>
      </w:r>
      <w:r w:rsidRPr="00712608">
        <w:rPr>
          <w:rFonts w:ascii="Times New Roman" w:hAnsi="Times New Roman" w:cs="Times New Roman"/>
          <w:sz w:val="28"/>
          <w:szCs w:val="28"/>
        </w:rPr>
        <w:t>ФГО требования по аттестации не предъявляются.</w:t>
      </w:r>
    </w:p>
    <w:p w:rsidR="00254082" w:rsidRPr="00712608" w:rsidRDefault="00254082" w:rsidP="00712608">
      <w:pPr>
        <w:pStyle w:val="ConsPlusNormal0"/>
        <w:contextualSpacing/>
        <w:jc w:val="both"/>
        <w:rPr>
          <w:rFonts w:ascii="Times New Roman" w:hAnsi="Times New Roman" w:cs="Times New Roman"/>
          <w:sz w:val="12"/>
          <w:szCs w:val="28"/>
        </w:rPr>
      </w:pPr>
    </w:p>
    <w:p w:rsidR="00254082" w:rsidRPr="00712608" w:rsidRDefault="00712608" w:rsidP="00712608">
      <w:pPr>
        <w:pStyle w:val="ConsPlusTitle0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118"/>
      <w:bookmarkEnd w:id="0"/>
      <w:r w:rsidRPr="00712608">
        <w:rPr>
          <w:rFonts w:ascii="Times New Roman" w:hAnsi="Times New Roman" w:cs="Times New Roman"/>
          <w:sz w:val="28"/>
          <w:szCs w:val="28"/>
        </w:rPr>
        <w:t>IV. Организации, создающие НАСФ и НФГО</w:t>
      </w:r>
    </w:p>
    <w:p w:rsidR="00254082" w:rsidRPr="00712608" w:rsidRDefault="00712608" w:rsidP="00712608">
      <w:pPr>
        <w:pStyle w:val="ConsPlusNormal0"/>
        <w:contextualSpacing/>
        <w:jc w:val="right"/>
        <w:outlineLvl w:val="2"/>
        <w:rPr>
          <w:rFonts w:ascii="Times New Roman" w:hAnsi="Times New Roman" w:cs="Times New Roman"/>
          <w:sz w:val="24"/>
          <w:szCs w:val="28"/>
        </w:rPr>
      </w:pPr>
      <w:r w:rsidRPr="00712608">
        <w:rPr>
          <w:rFonts w:ascii="Times New Roman" w:hAnsi="Times New Roman" w:cs="Times New Roman"/>
          <w:sz w:val="24"/>
          <w:szCs w:val="28"/>
        </w:rPr>
        <w:t>Таблица 3</w:t>
      </w:r>
    </w:p>
    <w:p w:rsidR="00254082" w:rsidRPr="007C0F26" w:rsidRDefault="00254082" w:rsidP="00712608">
      <w:pPr>
        <w:pStyle w:val="ConsPlusNormal0"/>
        <w:contextualSpacing/>
        <w:jc w:val="both"/>
        <w:rPr>
          <w:rFonts w:ascii="Times New Roman" w:hAnsi="Times New Roman" w:cs="Times New Roman"/>
          <w:sz w:val="12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33"/>
        <w:gridCol w:w="3402"/>
      </w:tblGrid>
      <w:tr w:rsidR="00254082" w:rsidRPr="00712608" w:rsidTr="007C0F26">
        <w:tc>
          <w:tcPr>
            <w:tcW w:w="7433" w:type="dxa"/>
          </w:tcPr>
          <w:p w:rsidR="00254082" w:rsidRPr="00712608" w:rsidRDefault="00712608" w:rsidP="00712608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НАСФ</w:t>
            </w:r>
          </w:p>
        </w:tc>
        <w:tc>
          <w:tcPr>
            <w:tcW w:w="3402" w:type="dxa"/>
          </w:tcPr>
          <w:p w:rsidR="00254082" w:rsidRPr="00712608" w:rsidRDefault="00712608" w:rsidP="00712608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НФГО</w:t>
            </w:r>
          </w:p>
        </w:tc>
      </w:tr>
      <w:tr w:rsidR="00254082" w:rsidRPr="00712608" w:rsidTr="007C0F26">
        <w:tc>
          <w:tcPr>
            <w:tcW w:w="7433" w:type="dxa"/>
          </w:tcPr>
          <w:p w:rsidR="00254082" w:rsidRPr="00712608" w:rsidRDefault="00712608" w:rsidP="00712608">
            <w:pPr>
              <w:pStyle w:val="ConsPlusNormal0"/>
              <w:ind w:firstLine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Организации, имеющие мобилизационное задание (заказ) и входящие в перечень организаций, обеспечивающих выполнение мероприятий по ГО ФОИВ, и организаций, обеспечивающих выполнение мероприятий по ГО регионального и местного уровней, при этом эксплуатирующие:</w:t>
            </w:r>
          </w:p>
          <w:p w:rsidR="00254082" w:rsidRPr="00712608" w:rsidRDefault="00712608" w:rsidP="00712608">
            <w:pPr>
              <w:pStyle w:val="ConsPlusNormal0"/>
              <w:ind w:firstLine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ОПО I и II классов опасности;</w:t>
            </w:r>
          </w:p>
          <w:p w:rsidR="00254082" w:rsidRPr="00712608" w:rsidRDefault="00712608" w:rsidP="00712608">
            <w:pPr>
              <w:pStyle w:val="ConsPlusNormal0"/>
              <w:ind w:firstLine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 xml:space="preserve">особо </w:t>
            </w:r>
            <w:proofErr w:type="spellStart"/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радиационно</w:t>
            </w:r>
            <w:proofErr w:type="spellEnd"/>
            <w:r w:rsidRPr="00712608">
              <w:rPr>
                <w:rFonts w:ascii="Times New Roman" w:hAnsi="Times New Roman" w:cs="Times New Roman"/>
                <w:sz w:val="28"/>
                <w:szCs w:val="28"/>
              </w:rPr>
              <w:t xml:space="preserve"> опасные и </w:t>
            </w:r>
            <w:proofErr w:type="spellStart"/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ядерно</w:t>
            </w:r>
            <w:proofErr w:type="spellEnd"/>
            <w:r w:rsidRPr="00712608">
              <w:rPr>
                <w:rFonts w:ascii="Times New Roman" w:hAnsi="Times New Roman" w:cs="Times New Roman"/>
                <w:sz w:val="28"/>
                <w:szCs w:val="28"/>
              </w:rPr>
              <w:t xml:space="preserve"> опасные производства и объекты;</w:t>
            </w:r>
          </w:p>
          <w:p w:rsidR="00254082" w:rsidRPr="00712608" w:rsidRDefault="00712608" w:rsidP="00712608">
            <w:pPr>
              <w:pStyle w:val="ConsPlusNormal0"/>
              <w:ind w:firstLine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ГТС чрезвычайно высокой и высокой опасности &lt;4&gt;</w:t>
            </w:r>
          </w:p>
        </w:tc>
        <w:tc>
          <w:tcPr>
            <w:tcW w:w="3402" w:type="dxa"/>
          </w:tcPr>
          <w:p w:rsidR="00254082" w:rsidRPr="00712608" w:rsidRDefault="00712608" w:rsidP="00712608">
            <w:pPr>
              <w:pStyle w:val="ConsPlusNormal0"/>
              <w:ind w:firstLine="2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Организации, отнесенные в установленном порядке к категориям по ГО&lt;5&gt;</w:t>
            </w:r>
          </w:p>
        </w:tc>
      </w:tr>
      <w:tr w:rsidR="00254082" w:rsidRPr="00712608" w:rsidTr="007C0F26">
        <w:tc>
          <w:tcPr>
            <w:tcW w:w="7433" w:type="dxa"/>
          </w:tcPr>
          <w:p w:rsidR="00254082" w:rsidRPr="00712608" w:rsidRDefault="00712608" w:rsidP="00712608">
            <w:pPr>
              <w:pStyle w:val="ConsPlusNormal0"/>
              <w:ind w:firstLine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Организации, определяемые решением руководителя ФОИВ, ОГВ, ОМСУ, в ведении которых они находятся &lt;6&gt;</w:t>
            </w:r>
          </w:p>
        </w:tc>
        <w:tc>
          <w:tcPr>
            <w:tcW w:w="3402" w:type="dxa"/>
          </w:tcPr>
          <w:p w:rsidR="00254082" w:rsidRPr="00712608" w:rsidRDefault="00712608" w:rsidP="007C0F26">
            <w:pPr>
              <w:pStyle w:val="ConsPlusNormal0"/>
              <w:ind w:firstLine="2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Организации, определяемые решением руководителя ФОИВ, ОГВ, ОМСУ, в ведении которых они находятся&lt;7&gt;</w:t>
            </w:r>
          </w:p>
        </w:tc>
      </w:tr>
    </w:tbl>
    <w:p w:rsidR="00254082" w:rsidRPr="007C0F26" w:rsidRDefault="00712608" w:rsidP="00712608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C0F26">
        <w:rPr>
          <w:rFonts w:ascii="Times New Roman" w:hAnsi="Times New Roman" w:cs="Times New Roman"/>
          <w:sz w:val="24"/>
          <w:szCs w:val="28"/>
        </w:rPr>
        <w:t>--------------------------------</w:t>
      </w:r>
    </w:p>
    <w:p w:rsidR="00254082" w:rsidRPr="007C0F26" w:rsidRDefault="00712608" w:rsidP="00712608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C0F26">
        <w:rPr>
          <w:rFonts w:ascii="Times New Roman" w:hAnsi="Times New Roman" w:cs="Times New Roman"/>
          <w:sz w:val="24"/>
          <w:szCs w:val="28"/>
        </w:rPr>
        <w:t>&lt;4&gt;</w:t>
      </w:r>
      <w:r w:rsidR="007C0F26">
        <w:rPr>
          <w:rFonts w:ascii="Times New Roman" w:hAnsi="Times New Roman" w:cs="Times New Roman"/>
          <w:sz w:val="24"/>
          <w:szCs w:val="28"/>
        </w:rPr>
        <w:t>,</w:t>
      </w:r>
      <w:r w:rsidRPr="007C0F26">
        <w:rPr>
          <w:rFonts w:ascii="Times New Roman" w:hAnsi="Times New Roman" w:cs="Times New Roman"/>
          <w:sz w:val="24"/>
          <w:szCs w:val="28"/>
        </w:rPr>
        <w:t xml:space="preserve"> </w:t>
      </w:r>
      <w:r w:rsidR="007C0F26" w:rsidRPr="007C0F26">
        <w:rPr>
          <w:rFonts w:ascii="Times New Roman" w:hAnsi="Times New Roman" w:cs="Times New Roman"/>
          <w:sz w:val="24"/>
          <w:szCs w:val="28"/>
        </w:rPr>
        <w:t>&lt;5&gt;</w:t>
      </w:r>
      <w:r w:rsidR="007C0F26">
        <w:rPr>
          <w:rFonts w:ascii="Times New Roman" w:hAnsi="Times New Roman" w:cs="Times New Roman"/>
          <w:sz w:val="24"/>
          <w:szCs w:val="28"/>
        </w:rPr>
        <w:t xml:space="preserve">   </w:t>
      </w:r>
      <w:hyperlink r:id="rId21" w:tooltip="Федеральный закон от 12.02.1998 N 28-ФЗ (ред. от 08.08.2024) &quot;О гражданской обороне&quot; {КонсультантПлюс}">
        <w:r w:rsidRPr="007C0F26">
          <w:rPr>
            <w:rFonts w:ascii="Times New Roman" w:hAnsi="Times New Roman" w:cs="Times New Roman"/>
            <w:color w:val="0000FF"/>
            <w:sz w:val="24"/>
            <w:szCs w:val="28"/>
          </w:rPr>
          <w:t>Пункт 2 статьи 9</w:t>
        </w:r>
      </w:hyperlink>
      <w:r w:rsidRPr="007C0F26">
        <w:rPr>
          <w:rFonts w:ascii="Times New Roman" w:hAnsi="Times New Roman" w:cs="Times New Roman"/>
          <w:sz w:val="24"/>
          <w:szCs w:val="28"/>
        </w:rPr>
        <w:t xml:space="preserve"> Федерального закона от 12 февраля 1998 г. N 28-ФЗ "О гражданской обороне".</w:t>
      </w:r>
    </w:p>
    <w:p w:rsidR="00254082" w:rsidRPr="007C0F26" w:rsidRDefault="00712608" w:rsidP="00712608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C0F26">
        <w:rPr>
          <w:rFonts w:ascii="Times New Roman" w:hAnsi="Times New Roman" w:cs="Times New Roman"/>
          <w:sz w:val="24"/>
          <w:szCs w:val="28"/>
        </w:rPr>
        <w:t xml:space="preserve">&lt;6&gt; </w:t>
      </w:r>
      <w:hyperlink r:id="rId22" w:tooltip="Приказ МЧС России от 23.12.2005 N 999 (ред. от 23.12.2022) &quot;Об утверждении Порядка создания нештатных аварийно-спасательных формирований&quot; (Зарегистрировано в Минюсте России 19.01.2006 N 7383) {КонсультантПлюс}">
        <w:r w:rsidRPr="007C0F26">
          <w:rPr>
            <w:rFonts w:ascii="Times New Roman" w:hAnsi="Times New Roman" w:cs="Times New Roman"/>
            <w:color w:val="0000FF"/>
            <w:sz w:val="24"/>
            <w:szCs w:val="28"/>
          </w:rPr>
          <w:t>Пункты 8</w:t>
        </w:r>
      </w:hyperlink>
      <w:r w:rsidRPr="007C0F26">
        <w:rPr>
          <w:rFonts w:ascii="Times New Roman" w:hAnsi="Times New Roman" w:cs="Times New Roman"/>
          <w:sz w:val="24"/>
          <w:szCs w:val="28"/>
        </w:rPr>
        <w:t xml:space="preserve">, </w:t>
      </w:r>
      <w:hyperlink r:id="rId23" w:tooltip="Приказ МЧС России от 23.12.2005 N 999 (ред. от 23.12.2022) &quot;Об утверждении Порядка создания нештатных аварийно-спасательных формирований&quot; (Зарегистрировано в Минюсте России 19.01.2006 N 7383) {КонсультантПлюс}">
        <w:r w:rsidRPr="007C0F26">
          <w:rPr>
            <w:rFonts w:ascii="Times New Roman" w:hAnsi="Times New Roman" w:cs="Times New Roman"/>
            <w:color w:val="0000FF"/>
            <w:sz w:val="24"/>
            <w:szCs w:val="28"/>
          </w:rPr>
          <w:t>9</w:t>
        </w:r>
      </w:hyperlink>
      <w:r w:rsidRPr="007C0F26">
        <w:rPr>
          <w:rFonts w:ascii="Times New Roman" w:hAnsi="Times New Roman" w:cs="Times New Roman"/>
          <w:sz w:val="24"/>
          <w:szCs w:val="28"/>
        </w:rPr>
        <w:t xml:space="preserve"> Типового порядка создания нештатных аварийно-спасательных формирований, утвержденного приказом МЧС России от 23 декабря 2005 г. N 999.</w:t>
      </w:r>
    </w:p>
    <w:p w:rsidR="00254082" w:rsidRPr="007C0F26" w:rsidRDefault="00712608" w:rsidP="00712608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C0F26">
        <w:rPr>
          <w:rFonts w:ascii="Times New Roman" w:hAnsi="Times New Roman" w:cs="Times New Roman"/>
          <w:sz w:val="24"/>
          <w:szCs w:val="28"/>
        </w:rPr>
        <w:t xml:space="preserve">&lt;7&gt; </w:t>
      </w:r>
      <w:hyperlink r:id="rId24" w:tooltip="Приказ МЧС России от 18.12.2014 N 701 (ред. от 05.10.2021) &quot;Об утверждении Типового порядка создания нештатных формирований по обеспечению выполнения мероприятий по гражданской обороне&quot; (Зарегистрировано в Минюсте России 16.02.2015 N 36034) {КонсультантПлюс}">
        <w:r w:rsidRPr="007C0F26">
          <w:rPr>
            <w:rFonts w:ascii="Times New Roman" w:hAnsi="Times New Roman" w:cs="Times New Roman"/>
            <w:color w:val="0000FF"/>
            <w:sz w:val="24"/>
            <w:szCs w:val="28"/>
          </w:rPr>
          <w:t>Пункты 6</w:t>
        </w:r>
      </w:hyperlink>
      <w:r w:rsidRPr="007C0F26">
        <w:rPr>
          <w:rFonts w:ascii="Times New Roman" w:hAnsi="Times New Roman" w:cs="Times New Roman"/>
          <w:sz w:val="24"/>
          <w:szCs w:val="28"/>
        </w:rPr>
        <w:t xml:space="preserve">, </w:t>
      </w:r>
      <w:hyperlink r:id="rId25" w:tooltip="Приказ МЧС России от 18.12.2014 N 701 (ред. от 05.10.2021) &quot;Об утверждении Типового порядка создания нештатных формирований по обеспечению выполнения мероприятий по гражданской обороне&quot; (Зарегистрировано в Минюсте России 16.02.2015 N 36034) {КонсультантПлюс}">
        <w:r w:rsidRPr="007C0F26">
          <w:rPr>
            <w:rFonts w:ascii="Times New Roman" w:hAnsi="Times New Roman" w:cs="Times New Roman"/>
            <w:color w:val="0000FF"/>
            <w:sz w:val="24"/>
            <w:szCs w:val="28"/>
          </w:rPr>
          <w:t>8</w:t>
        </w:r>
      </w:hyperlink>
      <w:r w:rsidRPr="007C0F26">
        <w:rPr>
          <w:rFonts w:ascii="Times New Roman" w:hAnsi="Times New Roman" w:cs="Times New Roman"/>
          <w:sz w:val="24"/>
          <w:szCs w:val="28"/>
        </w:rPr>
        <w:t xml:space="preserve"> Типового порядка создания нештатных формирований по обеспечению выполнения мероприятий по гражданской обороне, утвержденного приказом МЧС России от 18 декабря 2017 г. N 701.</w:t>
      </w:r>
    </w:p>
    <w:p w:rsidR="00254082" w:rsidRPr="00712608" w:rsidRDefault="00254082" w:rsidP="00712608">
      <w:pPr>
        <w:pStyle w:val="ConsPlusNormal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4082" w:rsidRPr="00712608" w:rsidRDefault="00712608" w:rsidP="00712608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608">
        <w:rPr>
          <w:rFonts w:ascii="Times New Roman" w:hAnsi="Times New Roman" w:cs="Times New Roman"/>
          <w:sz w:val="28"/>
          <w:szCs w:val="28"/>
        </w:rPr>
        <w:lastRenderedPageBreak/>
        <w:t xml:space="preserve">Законодательство Российской Федерации не освобождает организации, эксплуатирующие ОПО I и II классов опасности, особо </w:t>
      </w:r>
      <w:proofErr w:type="spellStart"/>
      <w:r w:rsidRPr="00712608">
        <w:rPr>
          <w:rFonts w:ascii="Times New Roman" w:hAnsi="Times New Roman" w:cs="Times New Roman"/>
          <w:sz w:val="28"/>
          <w:szCs w:val="28"/>
        </w:rPr>
        <w:t>радиационно</w:t>
      </w:r>
      <w:proofErr w:type="spellEnd"/>
      <w:r w:rsidRPr="00712608">
        <w:rPr>
          <w:rFonts w:ascii="Times New Roman" w:hAnsi="Times New Roman" w:cs="Times New Roman"/>
          <w:sz w:val="28"/>
          <w:szCs w:val="28"/>
        </w:rPr>
        <w:t xml:space="preserve"> опасные и </w:t>
      </w:r>
      <w:proofErr w:type="spellStart"/>
      <w:r w:rsidRPr="00712608">
        <w:rPr>
          <w:rFonts w:ascii="Times New Roman" w:hAnsi="Times New Roman" w:cs="Times New Roman"/>
          <w:sz w:val="28"/>
          <w:szCs w:val="28"/>
        </w:rPr>
        <w:t>ядерно</w:t>
      </w:r>
      <w:proofErr w:type="spellEnd"/>
      <w:r w:rsidRPr="00712608">
        <w:rPr>
          <w:rFonts w:ascii="Times New Roman" w:hAnsi="Times New Roman" w:cs="Times New Roman"/>
          <w:sz w:val="28"/>
          <w:szCs w:val="28"/>
        </w:rPr>
        <w:t xml:space="preserve"> опасные производства и объекты, ГТС чрезвычайно высокой и высокой опасности </w:t>
      </w:r>
      <w:r w:rsidR="007C0F26">
        <w:rPr>
          <w:rFonts w:ascii="Times New Roman" w:hAnsi="Times New Roman" w:cs="Times New Roman"/>
          <w:sz w:val="28"/>
          <w:szCs w:val="28"/>
        </w:rPr>
        <w:br/>
      </w:r>
      <w:r w:rsidRPr="00712608">
        <w:rPr>
          <w:rFonts w:ascii="Times New Roman" w:hAnsi="Times New Roman" w:cs="Times New Roman"/>
          <w:sz w:val="28"/>
          <w:szCs w:val="28"/>
        </w:rPr>
        <w:t>и отнесенные в установленном порядке к категориям по ГО, от обязанности по созданию и поддержанию в готовности НФГО.</w:t>
      </w:r>
    </w:p>
    <w:p w:rsidR="00254082" w:rsidRPr="007C0F26" w:rsidRDefault="00254082" w:rsidP="00712608">
      <w:pPr>
        <w:pStyle w:val="ConsPlusNormal0"/>
        <w:contextualSpacing/>
        <w:jc w:val="both"/>
        <w:rPr>
          <w:rFonts w:ascii="Times New Roman" w:hAnsi="Times New Roman" w:cs="Times New Roman"/>
          <w:sz w:val="12"/>
          <w:szCs w:val="28"/>
        </w:rPr>
      </w:pPr>
    </w:p>
    <w:p w:rsidR="00254082" w:rsidRPr="00712608" w:rsidRDefault="00712608" w:rsidP="00712608">
      <w:pPr>
        <w:pStyle w:val="ConsPlusTitle0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12608">
        <w:rPr>
          <w:rFonts w:ascii="Times New Roman" w:hAnsi="Times New Roman" w:cs="Times New Roman"/>
          <w:sz w:val="28"/>
          <w:szCs w:val="28"/>
        </w:rPr>
        <w:t>V. Рекомендации по созданию, оснащению и применению</w:t>
      </w:r>
    </w:p>
    <w:p w:rsidR="00254082" w:rsidRPr="00712608" w:rsidRDefault="00712608" w:rsidP="00712608">
      <w:pPr>
        <w:pStyle w:val="ConsPlusTitle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12608">
        <w:rPr>
          <w:rFonts w:ascii="Times New Roman" w:hAnsi="Times New Roman" w:cs="Times New Roman"/>
          <w:sz w:val="28"/>
          <w:szCs w:val="28"/>
        </w:rPr>
        <w:t>НАСФ в организациях</w:t>
      </w:r>
    </w:p>
    <w:p w:rsidR="00254082" w:rsidRPr="007C0F26" w:rsidRDefault="00254082" w:rsidP="00712608">
      <w:pPr>
        <w:pStyle w:val="ConsPlusNormal0"/>
        <w:contextualSpacing/>
        <w:jc w:val="both"/>
        <w:rPr>
          <w:rFonts w:ascii="Times New Roman" w:hAnsi="Times New Roman" w:cs="Times New Roman"/>
          <w:sz w:val="12"/>
          <w:szCs w:val="28"/>
        </w:rPr>
      </w:pPr>
    </w:p>
    <w:p w:rsidR="00254082" w:rsidRPr="00712608" w:rsidRDefault="00712608" w:rsidP="00712608">
      <w:pPr>
        <w:pStyle w:val="ConsPlusTitle0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12608">
        <w:rPr>
          <w:rFonts w:ascii="Times New Roman" w:hAnsi="Times New Roman" w:cs="Times New Roman"/>
          <w:sz w:val="28"/>
          <w:szCs w:val="28"/>
        </w:rPr>
        <w:t>5.1. Возможные подходы по созданию НАСФ в организациях и определению выполняемых ими видов АСР</w:t>
      </w:r>
    </w:p>
    <w:p w:rsidR="00254082" w:rsidRPr="007C0F26" w:rsidRDefault="00712608" w:rsidP="007C0F26">
      <w:pPr>
        <w:pStyle w:val="ConsPlusNormal0"/>
        <w:contextualSpacing/>
        <w:jc w:val="right"/>
        <w:outlineLvl w:val="3"/>
        <w:rPr>
          <w:rFonts w:ascii="Times New Roman" w:hAnsi="Times New Roman" w:cs="Times New Roman"/>
          <w:sz w:val="24"/>
          <w:szCs w:val="28"/>
        </w:rPr>
      </w:pPr>
      <w:r w:rsidRPr="007C0F26">
        <w:rPr>
          <w:rFonts w:ascii="Times New Roman" w:hAnsi="Times New Roman" w:cs="Times New Roman"/>
          <w:sz w:val="24"/>
          <w:szCs w:val="28"/>
        </w:rPr>
        <w:t>Таблица 4</w:t>
      </w:r>
    </w:p>
    <w:p w:rsidR="00254082" w:rsidRPr="007C0F26" w:rsidRDefault="00254082" w:rsidP="00712608">
      <w:pPr>
        <w:pStyle w:val="ConsPlusNormal0"/>
        <w:contextualSpacing/>
        <w:jc w:val="both"/>
        <w:rPr>
          <w:rFonts w:ascii="Times New Roman" w:hAnsi="Times New Roman" w:cs="Times New Roman"/>
          <w:sz w:val="12"/>
          <w:szCs w:val="28"/>
        </w:rPr>
      </w:pPr>
    </w:p>
    <w:tbl>
      <w:tblPr>
        <w:tblW w:w="10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1814"/>
        <w:gridCol w:w="2160"/>
        <w:gridCol w:w="6261"/>
      </w:tblGrid>
      <w:tr w:rsidR="00254082" w:rsidRPr="00712608" w:rsidTr="007C0F26">
        <w:tc>
          <w:tcPr>
            <w:tcW w:w="600" w:type="dxa"/>
          </w:tcPr>
          <w:p w:rsidR="00254082" w:rsidRPr="00712608" w:rsidRDefault="00712608" w:rsidP="00712608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814" w:type="dxa"/>
          </w:tcPr>
          <w:p w:rsidR="00254082" w:rsidRPr="00712608" w:rsidRDefault="00712608" w:rsidP="00712608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148"/>
            <w:bookmarkEnd w:id="1"/>
            <w:proofErr w:type="spellStart"/>
            <w:proofErr w:type="gramStart"/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Наименова</w:t>
            </w:r>
            <w:r w:rsidR="007C0F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  <w:r w:rsidRPr="00712608">
              <w:rPr>
                <w:rFonts w:ascii="Times New Roman" w:hAnsi="Times New Roman" w:cs="Times New Roman"/>
                <w:sz w:val="28"/>
                <w:szCs w:val="28"/>
              </w:rPr>
              <w:t xml:space="preserve"> НАСФ</w:t>
            </w:r>
          </w:p>
        </w:tc>
        <w:tc>
          <w:tcPr>
            <w:tcW w:w="2160" w:type="dxa"/>
          </w:tcPr>
          <w:p w:rsidR="00254082" w:rsidRPr="00712608" w:rsidRDefault="00712608" w:rsidP="00712608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Вид АСР</w:t>
            </w:r>
          </w:p>
        </w:tc>
        <w:tc>
          <w:tcPr>
            <w:tcW w:w="6261" w:type="dxa"/>
          </w:tcPr>
          <w:p w:rsidR="00254082" w:rsidRPr="00712608" w:rsidRDefault="00712608" w:rsidP="00712608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Организации, создающие НАСФ</w:t>
            </w:r>
          </w:p>
        </w:tc>
      </w:tr>
      <w:tr w:rsidR="00254082" w:rsidRPr="00712608" w:rsidTr="007C0F26">
        <w:tc>
          <w:tcPr>
            <w:tcW w:w="600" w:type="dxa"/>
            <w:vMerge w:val="restart"/>
          </w:tcPr>
          <w:p w:rsidR="00254082" w:rsidRPr="00712608" w:rsidRDefault="00712608" w:rsidP="00712608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14" w:type="dxa"/>
            <w:vMerge w:val="restart"/>
          </w:tcPr>
          <w:p w:rsidR="00254082" w:rsidRPr="00712608" w:rsidRDefault="00712608" w:rsidP="00712608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Аварийно-спасательный отряд (команда, группа, звено)</w:t>
            </w:r>
          </w:p>
        </w:tc>
        <w:tc>
          <w:tcPr>
            <w:tcW w:w="2160" w:type="dxa"/>
          </w:tcPr>
          <w:p w:rsidR="00254082" w:rsidRPr="00712608" w:rsidRDefault="00712608" w:rsidP="00712608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Поисково-спасательные работы</w:t>
            </w:r>
          </w:p>
        </w:tc>
        <w:tc>
          <w:tcPr>
            <w:tcW w:w="6261" w:type="dxa"/>
          </w:tcPr>
          <w:p w:rsidR="00254082" w:rsidRPr="00712608" w:rsidRDefault="00712608" w:rsidP="00712608">
            <w:pPr>
              <w:pStyle w:val="ConsPlusNormal0"/>
              <w:ind w:firstLine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Организации, эксплуатирующие ОПО I и II класса опасности, на которых получаются, используются, перерабатываются, образуются, хранятся, транспортируются, уничтожаются опасные вещества, указанные в </w:t>
            </w:r>
            <w:hyperlink r:id="rId26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      <w:r w:rsidRPr="0071260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подпунктах "а"</w:t>
              </w:r>
            </w:hyperlink>
            <w:r w:rsidRPr="00712608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r:id="rId27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      <w:r w:rsidRPr="0071260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"г" пункта 1</w:t>
              </w:r>
            </w:hyperlink>
            <w:r w:rsidRPr="00712608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приложения 1 к Федеральному закону от 21 июля 1997 г. N 116-ФЗ "О промышленной безопасности опасных производственных объектов".</w:t>
            </w:r>
          </w:p>
          <w:p w:rsidR="00254082" w:rsidRPr="00712608" w:rsidRDefault="00712608" w:rsidP="00712608">
            <w:pPr>
              <w:pStyle w:val="ConsPlusNormal0"/>
              <w:ind w:firstLine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Организации, эксплуатирующие ГТС I и II классов </w:t>
            </w:r>
            <w:hyperlink w:anchor="P209" w:tooltip="&lt;8&gt; Статья 7 Федерального закона от 21 июля 1997 г. N 117-ФЗ &quot;О безопасности гидротехнических сооружений&quot;.">
              <w:r w:rsidRPr="0071260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&lt;8&gt;</w:t>
              </w:r>
            </w:hyperlink>
          </w:p>
        </w:tc>
      </w:tr>
      <w:tr w:rsidR="00254082" w:rsidRPr="00712608" w:rsidTr="007C0F26">
        <w:tc>
          <w:tcPr>
            <w:tcW w:w="600" w:type="dxa"/>
            <w:vMerge/>
          </w:tcPr>
          <w:p w:rsidR="00254082" w:rsidRPr="00712608" w:rsidRDefault="00254082" w:rsidP="00712608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:rsidR="00254082" w:rsidRPr="00712608" w:rsidRDefault="00254082" w:rsidP="00712608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254082" w:rsidRPr="00712608" w:rsidRDefault="00712608" w:rsidP="00712608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Газоспасатель</w:t>
            </w:r>
            <w:r w:rsidR="00377E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proofErr w:type="gramEnd"/>
            <w:r w:rsidRPr="00712608"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</w:p>
        </w:tc>
        <w:tc>
          <w:tcPr>
            <w:tcW w:w="6261" w:type="dxa"/>
          </w:tcPr>
          <w:p w:rsidR="00254082" w:rsidRPr="00712608" w:rsidRDefault="00712608" w:rsidP="00712608">
            <w:pPr>
              <w:pStyle w:val="ConsPlusNormal0"/>
              <w:ind w:firstLine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Организации, эксплуатирующие ОПО I и II класса опасности, на которых получаются, используются, перерабатываются, образуются, хранятся, транспортируются, уничтожаются опасные вещества, указанные в </w:t>
            </w:r>
            <w:hyperlink r:id="rId28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      <w:r w:rsidRPr="0071260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подпунктах "а"</w:t>
              </w:r>
            </w:hyperlink>
            <w:r w:rsidRPr="00712608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r:id="rId29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      <w:r w:rsidRPr="0071260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"г" пункта 1</w:t>
              </w:r>
            </w:hyperlink>
            <w:r w:rsidRPr="00712608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приложения 1 к Федеральному закону от 21 июля 1997 г. N 116-ФЗ "О промышленной безопасности опасных производственных объектов"</w:t>
            </w:r>
          </w:p>
        </w:tc>
      </w:tr>
      <w:tr w:rsidR="00254082" w:rsidRPr="00712608" w:rsidTr="007C0F26">
        <w:tc>
          <w:tcPr>
            <w:tcW w:w="600" w:type="dxa"/>
            <w:vMerge/>
          </w:tcPr>
          <w:p w:rsidR="00254082" w:rsidRPr="00712608" w:rsidRDefault="00254082" w:rsidP="00712608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:rsidR="00254082" w:rsidRPr="00712608" w:rsidRDefault="00254082" w:rsidP="00712608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254082" w:rsidRPr="00712608" w:rsidRDefault="00712608" w:rsidP="00712608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Противофонтан</w:t>
            </w:r>
            <w:r w:rsidR="00377E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proofErr w:type="gramEnd"/>
            <w:r w:rsidRPr="00712608"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</w:p>
        </w:tc>
        <w:tc>
          <w:tcPr>
            <w:tcW w:w="6261" w:type="dxa"/>
          </w:tcPr>
          <w:p w:rsidR="00254082" w:rsidRPr="00712608" w:rsidRDefault="00712608" w:rsidP="00712608">
            <w:pPr>
              <w:pStyle w:val="ConsPlusNormal0"/>
              <w:ind w:firstLine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Организации, эксплуатирующие ОПО бурения и добычи нефти, газа и газового конденсата в соответствии с </w:t>
            </w:r>
            <w:hyperlink r:id="rId30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      <w:r w:rsidRPr="0071260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подпунктом 1 пункта 3</w:t>
              </w:r>
            </w:hyperlink>
            <w:r w:rsidRPr="00712608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приложения 2 к Федеральному закону от 21 июля 1997 г. N 116-ФЗ "О промышленной безопасности опасных производственных объектов"</w:t>
            </w:r>
          </w:p>
        </w:tc>
      </w:tr>
      <w:tr w:rsidR="00254082" w:rsidRPr="00712608" w:rsidTr="007C0F26">
        <w:tc>
          <w:tcPr>
            <w:tcW w:w="600" w:type="dxa"/>
            <w:vMerge w:val="restart"/>
          </w:tcPr>
          <w:p w:rsidR="00254082" w:rsidRPr="00712608" w:rsidRDefault="00712608" w:rsidP="00712608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14" w:type="dxa"/>
            <w:vMerge w:val="restart"/>
          </w:tcPr>
          <w:p w:rsidR="00254082" w:rsidRPr="00712608" w:rsidRDefault="00712608" w:rsidP="00712608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Аварийно-спасательный отряд (команда, группа, звено) РХБЗ</w:t>
            </w:r>
          </w:p>
        </w:tc>
        <w:tc>
          <w:tcPr>
            <w:tcW w:w="2160" w:type="dxa"/>
            <w:vMerge w:val="restart"/>
          </w:tcPr>
          <w:p w:rsidR="00377E59" w:rsidRDefault="00712608" w:rsidP="00712608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 xml:space="preserve">Работы по ликвидации последствий радиационных аварий </w:t>
            </w:r>
            <w:hyperlink w:anchor="P210" w:tooltip="&lt;9&gt; Постановление Правительства Российской Федерации от 28 августа 2014 г. N 867 &quot;Об аварийно-спасательных работах&quot;.">
              <w:r w:rsidRPr="0071260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&lt;9&gt;</w:t>
              </w:r>
            </w:hyperlink>
            <w:r w:rsidRPr="00712608">
              <w:rPr>
                <w:rFonts w:ascii="Times New Roman" w:hAnsi="Times New Roman" w:cs="Times New Roman"/>
                <w:sz w:val="28"/>
                <w:szCs w:val="28"/>
              </w:rPr>
              <w:t xml:space="preserve"> и АСР, </w:t>
            </w:r>
            <w:r w:rsidRPr="007126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утвержденные постановлением Правительства Российской Федерации </w:t>
            </w:r>
          </w:p>
          <w:p w:rsidR="00254082" w:rsidRPr="00712608" w:rsidRDefault="00712608" w:rsidP="00712608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от 5 сентября 1998 г. N 1051</w:t>
            </w:r>
          </w:p>
          <w:p w:rsidR="00254082" w:rsidRPr="00712608" w:rsidRDefault="00712608" w:rsidP="00712608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(в условиях радиационного загрязнения, химического и биологического заражения)</w:t>
            </w:r>
          </w:p>
        </w:tc>
        <w:tc>
          <w:tcPr>
            <w:tcW w:w="6261" w:type="dxa"/>
            <w:vAlign w:val="bottom"/>
          </w:tcPr>
          <w:p w:rsidR="00254082" w:rsidRPr="00712608" w:rsidRDefault="00712608" w:rsidP="00377E59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Организации, эксплуатирующие особо </w:t>
            </w:r>
            <w:proofErr w:type="spellStart"/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радиационно</w:t>
            </w:r>
            <w:proofErr w:type="spellEnd"/>
            <w:r w:rsidRPr="00712608">
              <w:rPr>
                <w:rFonts w:ascii="Times New Roman" w:hAnsi="Times New Roman" w:cs="Times New Roman"/>
                <w:sz w:val="28"/>
                <w:szCs w:val="28"/>
              </w:rPr>
              <w:t xml:space="preserve"> опасные и </w:t>
            </w:r>
            <w:proofErr w:type="spellStart"/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ядерно</w:t>
            </w:r>
            <w:proofErr w:type="spellEnd"/>
            <w:r w:rsidRPr="00712608">
              <w:rPr>
                <w:rFonts w:ascii="Times New Roman" w:hAnsi="Times New Roman" w:cs="Times New Roman"/>
                <w:sz w:val="28"/>
                <w:szCs w:val="28"/>
              </w:rPr>
              <w:t xml:space="preserve"> опасные производства и объекты, </w:t>
            </w:r>
            <w:hyperlink r:id="rId31" w:tooltip="Распоряжение Правительства РФ от 14.09.2009 N 1311-р (ред. от 24.06.2022) &lt;О перечне организаций, эксплуатирующих особо радиационно опасные и ядерно опасные производства и объекты&gt; {КонсультантПлюс}">
              <w:r w:rsidRPr="0071260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перечень</w:t>
              </w:r>
            </w:hyperlink>
            <w:r w:rsidRPr="00712608">
              <w:rPr>
                <w:rFonts w:ascii="Times New Roman" w:hAnsi="Times New Roman" w:cs="Times New Roman"/>
                <w:sz w:val="28"/>
                <w:szCs w:val="28"/>
              </w:rPr>
              <w:t xml:space="preserve"> которых утвержден распоряжением Правительства Российской Федерации от 14 августа 2009 г. </w:t>
            </w:r>
            <w:r w:rsidR="007C0F2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N 1311-р</w:t>
            </w:r>
          </w:p>
        </w:tc>
      </w:tr>
      <w:tr w:rsidR="00254082" w:rsidRPr="00712608" w:rsidTr="007C0F26">
        <w:tc>
          <w:tcPr>
            <w:tcW w:w="600" w:type="dxa"/>
            <w:vMerge/>
          </w:tcPr>
          <w:p w:rsidR="00254082" w:rsidRPr="00712608" w:rsidRDefault="00254082" w:rsidP="00712608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:rsidR="00254082" w:rsidRPr="00712608" w:rsidRDefault="00254082" w:rsidP="00712608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254082" w:rsidRPr="00712608" w:rsidRDefault="00254082" w:rsidP="00712608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1" w:type="dxa"/>
          </w:tcPr>
          <w:p w:rsidR="00254082" w:rsidRPr="00712608" w:rsidRDefault="00712608" w:rsidP="00712608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Организации, эксплуатирующие ОПО I и II класса опасности, на которых получаются, используются, перерабатываются, образуются, хранятся, транспортируются, уничтожаются опасные вещества, указанные в </w:t>
            </w:r>
            <w:hyperlink r:id="rId32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      <w:r w:rsidRPr="0071260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подпунктах "д"</w:t>
              </w:r>
            </w:hyperlink>
            <w:r w:rsidRPr="00712608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r:id="rId33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      <w:r w:rsidRPr="0071260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"ж" пункта 1</w:t>
              </w:r>
            </w:hyperlink>
            <w:r w:rsidRPr="00712608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приложения 1 к Федеральному закону от 21 июля 1997 г. N 116-ФЗ "О промышленной безопасности опасных производственных объектов"</w:t>
            </w:r>
          </w:p>
        </w:tc>
      </w:tr>
      <w:tr w:rsidR="00254082" w:rsidRPr="00712608" w:rsidTr="007C0F26">
        <w:tc>
          <w:tcPr>
            <w:tcW w:w="600" w:type="dxa"/>
            <w:vMerge/>
          </w:tcPr>
          <w:p w:rsidR="00254082" w:rsidRPr="00712608" w:rsidRDefault="00254082" w:rsidP="00712608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:rsidR="00254082" w:rsidRPr="00712608" w:rsidRDefault="00254082" w:rsidP="00712608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254082" w:rsidRPr="00712608" w:rsidRDefault="00712608" w:rsidP="00712608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Газоспасатель</w:t>
            </w:r>
            <w:r w:rsidR="00377E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proofErr w:type="gramEnd"/>
            <w:r w:rsidRPr="00712608"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</w:p>
        </w:tc>
        <w:tc>
          <w:tcPr>
            <w:tcW w:w="6261" w:type="dxa"/>
            <w:vAlign w:val="bottom"/>
          </w:tcPr>
          <w:p w:rsidR="00254082" w:rsidRPr="00712608" w:rsidRDefault="00712608" w:rsidP="00712608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Организации, эксплуатирующие ОПО I и II класса опасности, на которых получаются, используются, перерабатываются, образуются, хранятся, транспортируются, уничтожаются опасные вещества, указанные в </w:t>
            </w:r>
            <w:hyperlink r:id="rId34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      <w:r w:rsidRPr="0071260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подпунктах "д"</w:t>
              </w:r>
            </w:hyperlink>
            <w:r w:rsidRPr="00712608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r:id="rId35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      <w:r w:rsidRPr="0071260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"ж" пункта 1</w:t>
              </w:r>
            </w:hyperlink>
            <w:r w:rsidRPr="00712608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приложения 1 к Федеральному закону от 21 июля 1997 г. N 116-ФЗ "О промышленной безопасности опасных производственных объектов"</w:t>
            </w:r>
          </w:p>
        </w:tc>
      </w:tr>
      <w:tr w:rsidR="00254082" w:rsidRPr="00712608" w:rsidTr="007C0F26">
        <w:tc>
          <w:tcPr>
            <w:tcW w:w="600" w:type="dxa"/>
            <w:vMerge w:val="restart"/>
          </w:tcPr>
          <w:p w:rsidR="00254082" w:rsidRPr="00712608" w:rsidRDefault="00712608" w:rsidP="00712608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14" w:type="dxa"/>
            <w:vMerge w:val="restart"/>
          </w:tcPr>
          <w:p w:rsidR="00254082" w:rsidRPr="00712608" w:rsidRDefault="00712608" w:rsidP="00712608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Пожарно-спасательная команда (группа, звено)</w:t>
            </w:r>
          </w:p>
        </w:tc>
        <w:tc>
          <w:tcPr>
            <w:tcW w:w="2160" w:type="dxa"/>
            <w:vMerge w:val="restart"/>
          </w:tcPr>
          <w:p w:rsidR="00377E59" w:rsidRDefault="00712608" w:rsidP="00712608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 xml:space="preserve">АСР, </w:t>
            </w:r>
          </w:p>
          <w:p w:rsidR="00254082" w:rsidRPr="00712608" w:rsidRDefault="00712608" w:rsidP="00377E59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связанные с тушением пожаров</w:t>
            </w:r>
          </w:p>
        </w:tc>
        <w:tc>
          <w:tcPr>
            <w:tcW w:w="6261" w:type="dxa"/>
            <w:vAlign w:val="bottom"/>
          </w:tcPr>
          <w:p w:rsidR="00254082" w:rsidRPr="00712608" w:rsidRDefault="00712608" w:rsidP="00712608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Организации, эксплуатирующие ОПО I и II класса опасности, на которых получаются, используются, перерабатываются, образуются, хранятся, транспортируются, уничтожаются опасные вещества, указанные в </w:t>
            </w:r>
            <w:hyperlink r:id="rId36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      <w:r w:rsidRPr="0071260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подпунктах "а"</w:t>
              </w:r>
            </w:hyperlink>
            <w:r w:rsidRPr="00712608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r:id="rId37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      <w:r w:rsidRPr="0071260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"г" пункта 1</w:t>
              </w:r>
            </w:hyperlink>
            <w:r w:rsidRPr="00712608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приложения 1 к Федеральному закону </w:t>
            </w:r>
            <w:r w:rsidR="00377E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от 21 июля 1997 г. N 116-ФЗ "О промышленной безопасности опасных производственных объектов"</w:t>
            </w:r>
          </w:p>
        </w:tc>
      </w:tr>
      <w:tr w:rsidR="00254082" w:rsidRPr="00712608" w:rsidTr="007C0F26">
        <w:tc>
          <w:tcPr>
            <w:tcW w:w="600" w:type="dxa"/>
            <w:vMerge/>
          </w:tcPr>
          <w:p w:rsidR="00254082" w:rsidRPr="00712608" w:rsidRDefault="00254082" w:rsidP="00712608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:rsidR="00254082" w:rsidRPr="00712608" w:rsidRDefault="00254082" w:rsidP="00712608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254082" w:rsidRPr="00712608" w:rsidRDefault="00254082" w:rsidP="00712608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1" w:type="dxa"/>
            <w:vAlign w:val="bottom"/>
          </w:tcPr>
          <w:p w:rsidR="00377E59" w:rsidRDefault="00712608" w:rsidP="00712608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Организации, эксплуатирующие ОПО I и II классов опасности, особо </w:t>
            </w:r>
            <w:proofErr w:type="spellStart"/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радиационно</w:t>
            </w:r>
            <w:proofErr w:type="spellEnd"/>
            <w:r w:rsidRPr="00712608">
              <w:rPr>
                <w:rFonts w:ascii="Times New Roman" w:hAnsi="Times New Roman" w:cs="Times New Roman"/>
                <w:sz w:val="28"/>
                <w:szCs w:val="28"/>
              </w:rPr>
              <w:t xml:space="preserve"> опасные </w:t>
            </w:r>
            <w:r w:rsidR="00377E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ядерно</w:t>
            </w:r>
            <w:proofErr w:type="spellEnd"/>
            <w:r w:rsidRPr="00712608">
              <w:rPr>
                <w:rFonts w:ascii="Times New Roman" w:hAnsi="Times New Roman" w:cs="Times New Roman"/>
                <w:sz w:val="28"/>
                <w:szCs w:val="28"/>
              </w:rPr>
              <w:t xml:space="preserve"> опасные производства и объекты, ГТС I </w:t>
            </w:r>
          </w:p>
          <w:p w:rsidR="00377E59" w:rsidRDefault="00712608" w:rsidP="00712608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 xml:space="preserve">и II классов, за исключением организаций, </w:t>
            </w:r>
          </w:p>
          <w:p w:rsidR="00254082" w:rsidRPr="00712608" w:rsidRDefault="00712608" w:rsidP="00712608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 xml:space="preserve">не имеющих мобилизационных заданий (заказов) и не входящих в перечень организаций, обеспечивающих выполнение мероприятий по ГО </w:t>
            </w:r>
            <w:hyperlink w:anchor="P211" w:tooltip="&lt;10&gt; Пункт 16.7 приказа МЧС России от 14 ноября 2008 г. N 687 &quot;Об утверждения Положения об организации и ведении гражданской обороны в муниципальных образованиях и организациях&quot;.">
              <w:r w:rsidRPr="0071260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&lt;10&gt;</w:t>
              </w:r>
            </w:hyperlink>
          </w:p>
        </w:tc>
      </w:tr>
      <w:tr w:rsidR="00254082" w:rsidRPr="00712608" w:rsidTr="00377E59">
        <w:trPr>
          <w:trHeight w:val="874"/>
        </w:trPr>
        <w:tc>
          <w:tcPr>
            <w:tcW w:w="600" w:type="dxa"/>
          </w:tcPr>
          <w:p w:rsidR="00254082" w:rsidRPr="00712608" w:rsidRDefault="00712608" w:rsidP="00712608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14" w:type="dxa"/>
          </w:tcPr>
          <w:p w:rsidR="00254082" w:rsidRPr="00712608" w:rsidRDefault="00712608" w:rsidP="00712608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Аварийно-спасательная команда механизации работ</w:t>
            </w:r>
          </w:p>
        </w:tc>
        <w:tc>
          <w:tcPr>
            <w:tcW w:w="2160" w:type="dxa"/>
          </w:tcPr>
          <w:p w:rsidR="00254082" w:rsidRPr="00712608" w:rsidRDefault="00712608" w:rsidP="00712608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Поисково-спасательные работы (разбор завалов)</w:t>
            </w:r>
          </w:p>
        </w:tc>
        <w:tc>
          <w:tcPr>
            <w:tcW w:w="6261" w:type="dxa"/>
            <w:vAlign w:val="bottom"/>
          </w:tcPr>
          <w:p w:rsidR="00254082" w:rsidRPr="00712608" w:rsidRDefault="00712608" w:rsidP="00712608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Организации, эксплуатирующие ОПО I и II класса опасности, на которых получаются, используются, перерабатываются, образуются, хранятся, транспортируются, уничтожаются опасные вещества, указанные в </w:t>
            </w:r>
            <w:hyperlink r:id="rId38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      <w:r w:rsidRPr="0071260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подпункте "г" пункта 1</w:t>
              </w:r>
            </w:hyperlink>
            <w:r w:rsidRPr="00712608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приложения 1 к Федеральному закону от 21 июля </w:t>
            </w:r>
            <w:r w:rsidRPr="007126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1997 г. N 116-ФЗ "О промышленной безопасности опасных производственных объектов".</w:t>
            </w:r>
          </w:p>
          <w:p w:rsidR="00254082" w:rsidRPr="00712608" w:rsidRDefault="00712608" w:rsidP="00712608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Организации, эксплуатирующие ГТС I и II классов</w:t>
            </w:r>
          </w:p>
        </w:tc>
      </w:tr>
      <w:tr w:rsidR="00254082" w:rsidRPr="00712608" w:rsidTr="007C0F26">
        <w:tc>
          <w:tcPr>
            <w:tcW w:w="600" w:type="dxa"/>
          </w:tcPr>
          <w:p w:rsidR="00254082" w:rsidRPr="00712608" w:rsidRDefault="00712608" w:rsidP="00712608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1814" w:type="dxa"/>
          </w:tcPr>
          <w:p w:rsidR="00254082" w:rsidRPr="00712608" w:rsidRDefault="00712608" w:rsidP="00712608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Аварийно-спасательное звено инженерной разведки</w:t>
            </w:r>
          </w:p>
        </w:tc>
        <w:tc>
          <w:tcPr>
            <w:tcW w:w="2160" w:type="dxa"/>
          </w:tcPr>
          <w:p w:rsidR="00254082" w:rsidRPr="00712608" w:rsidRDefault="00712608" w:rsidP="00712608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Поисково-спасательные работы (ведение разведки в зоне ЧС и на маршрутах движения АСФ)</w:t>
            </w:r>
          </w:p>
        </w:tc>
        <w:tc>
          <w:tcPr>
            <w:tcW w:w="6261" w:type="dxa"/>
          </w:tcPr>
          <w:p w:rsidR="00254082" w:rsidRPr="00712608" w:rsidRDefault="00712608" w:rsidP="00377E59">
            <w:pPr>
              <w:pStyle w:val="ConsPlusNormal0"/>
              <w:ind w:firstLine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Организации, эксплуатирующие ОПО I и II классов опасности, особо </w:t>
            </w:r>
            <w:proofErr w:type="spellStart"/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радиационно</w:t>
            </w:r>
            <w:proofErr w:type="spellEnd"/>
            <w:r w:rsidRPr="00712608">
              <w:rPr>
                <w:rFonts w:ascii="Times New Roman" w:hAnsi="Times New Roman" w:cs="Times New Roman"/>
                <w:sz w:val="28"/>
                <w:szCs w:val="28"/>
              </w:rPr>
              <w:t xml:space="preserve"> опасные </w:t>
            </w:r>
            <w:r w:rsidR="00377E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ядерно</w:t>
            </w:r>
            <w:proofErr w:type="spellEnd"/>
            <w:r w:rsidRPr="00712608">
              <w:rPr>
                <w:rFonts w:ascii="Times New Roman" w:hAnsi="Times New Roman" w:cs="Times New Roman"/>
                <w:sz w:val="28"/>
                <w:szCs w:val="28"/>
              </w:rPr>
              <w:t xml:space="preserve"> опасные производства и объекты, ГТС</w:t>
            </w:r>
            <w:r w:rsidR="00377E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I и II классов</w:t>
            </w:r>
          </w:p>
        </w:tc>
      </w:tr>
      <w:tr w:rsidR="00254082" w:rsidRPr="00712608" w:rsidTr="007C0F26">
        <w:tc>
          <w:tcPr>
            <w:tcW w:w="600" w:type="dxa"/>
          </w:tcPr>
          <w:p w:rsidR="00254082" w:rsidRPr="00712608" w:rsidRDefault="00712608" w:rsidP="00712608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814" w:type="dxa"/>
          </w:tcPr>
          <w:p w:rsidR="00254082" w:rsidRPr="00712608" w:rsidRDefault="00712608" w:rsidP="00712608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 xml:space="preserve">Аварийно-спасательное звено </w:t>
            </w:r>
            <w:proofErr w:type="spellStart"/>
            <w:proofErr w:type="gramStart"/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радиацион</w:t>
            </w:r>
            <w:proofErr w:type="spellEnd"/>
            <w:r w:rsidR="00377E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ной</w:t>
            </w:r>
            <w:proofErr w:type="gramEnd"/>
            <w:r w:rsidRPr="00712608">
              <w:rPr>
                <w:rFonts w:ascii="Times New Roman" w:hAnsi="Times New Roman" w:cs="Times New Roman"/>
                <w:sz w:val="28"/>
                <w:szCs w:val="28"/>
              </w:rPr>
              <w:t xml:space="preserve">, химической и </w:t>
            </w:r>
            <w:proofErr w:type="spellStart"/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биологичес</w:t>
            </w:r>
            <w:proofErr w:type="spellEnd"/>
            <w:r w:rsidR="00377E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кой разведки</w:t>
            </w:r>
          </w:p>
        </w:tc>
        <w:tc>
          <w:tcPr>
            <w:tcW w:w="2160" w:type="dxa"/>
          </w:tcPr>
          <w:p w:rsidR="00377E59" w:rsidRDefault="00712608" w:rsidP="00712608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 xml:space="preserve">Работы по ликвидации последствий радиационных аварий и АСР, утвержденные постановлением Правительства Российской Федерации </w:t>
            </w:r>
          </w:p>
          <w:p w:rsidR="00254082" w:rsidRPr="00712608" w:rsidRDefault="00712608" w:rsidP="00712608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от 5 сентября 1998 г. N 1051</w:t>
            </w:r>
          </w:p>
          <w:p w:rsidR="00254082" w:rsidRPr="00712608" w:rsidRDefault="00712608" w:rsidP="00712608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(обнаружение и обозначение районов, подвергшихся радиационному загрязнению, химическому или биологическому заражению)</w:t>
            </w:r>
          </w:p>
        </w:tc>
        <w:tc>
          <w:tcPr>
            <w:tcW w:w="6261" w:type="dxa"/>
          </w:tcPr>
          <w:p w:rsidR="00254082" w:rsidRPr="00712608" w:rsidRDefault="00712608" w:rsidP="00712608">
            <w:pPr>
              <w:pStyle w:val="ConsPlusNormal0"/>
              <w:ind w:firstLine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Организации, эксплуатирующие особо </w:t>
            </w:r>
            <w:proofErr w:type="spellStart"/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радиационно</w:t>
            </w:r>
            <w:proofErr w:type="spellEnd"/>
            <w:r w:rsidRPr="00712608">
              <w:rPr>
                <w:rFonts w:ascii="Times New Roman" w:hAnsi="Times New Roman" w:cs="Times New Roman"/>
                <w:sz w:val="28"/>
                <w:szCs w:val="28"/>
              </w:rPr>
              <w:t xml:space="preserve"> опасные и </w:t>
            </w:r>
            <w:proofErr w:type="spellStart"/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ядерно</w:t>
            </w:r>
            <w:proofErr w:type="spellEnd"/>
            <w:r w:rsidRPr="00712608">
              <w:rPr>
                <w:rFonts w:ascii="Times New Roman" w:hAnsi="Times New Roman" w:cs="Times New Roman"/>
                <w:sz w:val="28"/>
                <w:szCs w:val="28"/>
              </w:rPr>
              <w:t xml:space="preserve"> опасные производства и объекты, </w:t>
            </w:r>
            <w:hyperlink r:id="rId39" w:tooltip="Распоряжение Правительства РФ от 14.09.2009 N 1311-р (ред. от 24.06.2022) &lt;О перечне организаций, эксплуатирующих особо радиационно опасные и ядерно опасные производства и объекты&gt; {КонсультантПлюс}">
              <w:r w:rsidRPr="0071260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перечень</w:t>
              </w:r>
            </w:hyperlink>
            <w:r w:rsidRPr="00712608">
              <w:rPr>
                <w:rFonts w:ascii="Times New Roman" w:hAnsi="Times New Roman" w:cs="Times New Roman"/>
                <w:sz w:val="28"/>
                <w:szCs w:val="28"/>
              </w:rPr>
              <w:t xml:space="preserve"> которых утвержден распоряжением Правительства Российской Федерации от 14 августа 2009 г. </w:t>
            </w:r>
            <w:r w:rsidR="00377E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N 1311-р.</w:t>
            </w:r>
          </w:p>
          <w:p w:rsidR="00254082" w:rsidRPr="00712608" w:rsidRDefault="00712608" w:rsidP="00712608">
            <w:pPr>
              <w:pStyle w:val="ConsPlusNormal0"/>
              <w:ind w:firstLine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Организации, эксплуатирующие ОПО I и II класса опасности, на которых получаются, используются, перерабатываются, образуются, хранятся, транспортируются, уничтожаются опасные вещества, указанные в </w:t>
            </w:r>
            <w:hyperlink r:id="rId40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      <w:r w:rsidRPr="0071260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подпунктах "д"</w:t>
              </w:r>
            </w:hyperlink>
            <w:r w:rsidRPr="00712608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r:id="rId41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      <w:r w:rsidRPr="0071260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"ж" пункта 1</w:t>
              </w:r>
            </w:hyperlink>
            <w:r w:rsidRPr="00712608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приложения 1 к Федеральному закону от 21 июля 1997 г. N 116-ФЗ </w:t>
            </w:r>
            <w:r w:rsidR="00377E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"О промышленной безопасности опасных производственных объектов"</w:t>
            </w:r>
          </w:p>
        </w:tc>
      </w:tr>
      <w:tr w:rsidR="00254082" w:rsidRPr="00712608" w:rsidTr="007C0F26">
        <w:tc>
          <w:tcPr>
            <w:tcW w:w="600" w:type="dxa"/>
          </w:tcPr>
          <w:p w:rsidR="00254082" w:rsidRPr="00712608" w:rsidRDefault="00712608" w:rsidP="00712608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814" w:type="dxa"/>
          </w:tcPr>
          <w:p w:rsidR="00254082" w:rsidRPr="00712608" w:rsidRDefault="00712608" w:rsidP="00712608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Вспомога</w:t>
            </w:r>
            <w:proofErr w:type="spellEnd"/>
            <w:r w:rsidR="00377E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тельная</w:t>
            </w:r>
            <w:proofErr w:type="gramEnd"/>
            <w:r w:rsidRPr="007126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горноспаса</w:t>
            </w:r>
            <w:proofErr w:type="spellEnd"/>
            <w:r w:rsidR="00377E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тельная команда</w:t>
            </w:r>
          </w:p>
        </w:tc>
        <w:tc>
          <w:tcPr>
            <w:tcW w:w="2160" w:type="dxa"/>
          </w:tcPr>
          <w:p w:rsidR="00254082" w:rsidRPr="00712608" w:rsidRDefault="00712608" w:rsidP="00712608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Горноспасательные работы</w:t>
            </w:r>
          </w:p>
        </w:tc>
        <w:tc>
          <w:tcPr>
            <w:tcW w:w="6261" w:type="dxa"/>
          </w:tcPr>
          <w:p w:rsidR="00254082" w:rsidRPr="00712608" w:rsidRDefault="00712608" w:rsidP="00712608">
            <w:pPr>
              <w:pStyle w:val="ConsPlusNormal0"/>
              <w:ind w:firstLine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Организации, эксплуатирующие ОПО I и II классов опасности, на которых ведутся горные работы </w:t>
            </w:r>
            <w:hyperlink w:anchor="P212" w:tooltip="&lt;11&gt; Статья 10 Федерального закона от 21 июля 1997 г. N 116-ФЗ &quot;О промышленной безопасности опасных производственных объектов&quot;.">
              <w:r w:rsidRPr="0071260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&lt;11&gt;</w:t>
              </w:r>
            </w:hyperlink>
            <w:r w:rsidRPr="00712608">
              <w:rPr>
                <w:rFonts w:ascii="Times New Roman" w:hAnsi="Times New Roman" w:cs="Times New Roman"/>
                <w:sz w:val="28"/>
                <w:szCs w:val="28"/>
              </w:rPr>
              <w:t xml:space="preserve"> и организации по добыче угля (горючих сланцев) </w:t>
            </w:r>
            <w:hyperlink w:anchor="P213" w:tooltip="&lt;12&gt; Статья 16.2 Федерального закона от 20 июня 1996 г. N 81-ФЗ &quot;О государственном регулировании в области добычи и использования угля, об особенностях социальной защиты работников организаций угольной промышленности&quot;">
              <w:r w:rsidRPr="0071260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&lt;12&gt;</w:t>
              </w:r>
            </w:hyperlink>
          </w:p>
        </w:tc>
      </w:tr>
      <w:tr w:rsidR="00254082" w:rsidRPr="00712608" w:rsidTr="007C0F26">
        <w:tc>
          <w:tcPr>
            <w:tcW w:w="600" w:type="dxa"/>
          </w:tcPr>
          <w:p w:rsidR="00254082" w:rsidRPr="00712608" w:rsidRDefault="00712608" w:rsidP="00712608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814" w:type="dxa"/>
          </w:tcPr>
          <w:p w:rsidR="00254082" w:rsidRPr="00712608" w:rsidRDefault="00712608" w:rsidP="00712608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Аварийно-спасательное звено речной (морской) разведки</w:t>
            </w:r>
          </w:p>
        </w:tc>
        <w:tc>
          <w:tcPr>
            <w:tcW w:w="2160" w:type="dxa"/>
          </w:tcPr>
          <w:p w:rsidR="00254082" w:rsidRPr="00712608" w:rsidRDefault="00712608" w:rsidP="00712608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Поисково-спасательные работы (ведение разведки на акваториях и в зонах затопления (подтопления))</w:t>
            </w:r>
          </w:p>
        </w:tc>
        <w:tc>
          <w:tcPr>
            <w:tcW w:w="6261" w:type="dxa"/>
          </w:tcPr>
          <w:p w:rsidR="00254082" w:rsidRPr="00712608" w:rsidRDefault="00712608" w:rsidP="00712608">
            <w:pPr>
              <w:pStyle w:val="ConsPlusNormal0"/>
              <w:ind w:firstLine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Организации, эксплуатирующие ГТС I и II классов</w:t>
            </w:r>
          </w:p>
        </w:tc>
      </w:tr>
      <w:tr w:rsidR="00254082" w:rsidRPr="00712608" w:rsidTr="007C0F26">
        <w:tc>
          <w:tcPr>
            <w:tcW w:w="600" w:type="dxa"/>
            <w:vMerge w:val="restart"/>
          </w:tcPr>
          <w:p w:rsidR="00254082" w:rsidRPr="00712608" w:rsidRDefault="00712608" w:rsidP="00712608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1814" w:type="dxa"/>
          </w:tcPr>
          <w:p w:rsidR="00254082" w:rsidRPr="00712608" w:rsidRDefault="00712608" w:rsidP="00712608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 xml:space="preserve">Аварийно-спасательное звено разведки на средствах </w:t>
            </w:r>
            <w:proofErr w:type="spellStart"/>
            <w:proofErr w:type="gramStart"/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железнодо</w:t>
            </w:r>
            <w:r w:rsidR="00377E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рожного</w:t>
            </w:r>
            <w:proofErr w:type="spellEnd"/>
            <w:proofErr w:type="gramEnd"/>
            <w:r w:rsidRPr="00712608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транспорта</w:t>
            </w:r>
          </w:p>
        </w:tc>
        <w:tc>
          <w:tcPr>
            <w:tcW w:w="2160" w:type="dxa"/>
            <w:vMerge w:val="restart"/>
          </w:tcPr>
          <w:p w:rsidR="00254082" w:rsidRPr="00712608" w:rsidRDefault="00712608" w:rsidP="00712608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 xml:space="preserve">Поисково-спасательные работы (проведение разведки в зонах ЧС с использованием </w:t>
            </w:r>
            <w:proofErr w:type="spellStart"/>
            <w:proofErr w:type="gramStart"/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железнодо</w:t>
            </w:r>
            <w:r w:rsidR="00377E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рожного</w:t>
            </w:r>
            <w:proofErr w:type="spellEnd"/>
            <w:proofErr w:type="gramEnd"/>
            <w:r w:rsidRPr="00712608">
              <w:rPr>
                <w:rFonts w:ascii="Times New Roman" w:hAnsi="Times New Roman" w:cs="Times New Roman"/>
                <w:sz w:val="28"/>
                <w:szCs w:val="28"/>
              </w:rPr>
              <w:t xml:space="preserve"> и автомобильного транспорта)</w:t>
            </w:r>
          </w:p>
        </w:tc>
        <w:tc>
          <w:tcPr>
            <w:tcW w:w="6261" w:type="dxa"/>
            <w:vMerge w:val="restart"/>
          </w:tcPr>
          <w:p w:rsidR="00254082" w:rsidRPr="00712608" w:rsidRDefault="00712608" w:rsidP="00377E59">
            <w:pPr>
              <w:pStyle w:val="ConsPlusNormal0"/>
              <w:ind w:firstLine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Организации, эксплуатирующие ОПО I и II классов опасности, особо </w:t>
            </w:r>
            <w:proofErr w:type="spellStart"/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радиационно</w:t>
            </w:r>
            <w:proofErr w:type="spellEnd"/>
            <w:r w:rsidRPr="00712608">
              <w:rPr>
                <w:rFonts w:ascii="Times New Roman" w:hAnsi="Times New Roman" w:cs="Times New Roman"/>
                <w:sz w:val="28"/>
                <w:szCs w:val="28"/>
              </w:rPr>
              <w:t xml:space="preserve"> опасные </w:t>
            </w:r>
            <w:r w:rsidR="00377E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ядерно</w:t>
            </w:r>
            <w:proofErr w:type="spellEnd"/>
            <w:r w:rsidRPr="00712608">
              <w:rPr>
                <w:rFonts w:ascii="Times New Roman" w:hAnsi="Times New Roman" w:cs="Times New Roman"/>
                <w:sz w:val="28"/>
                <w:szCs w:val="28"/>
              </w:rPr>
              <w:t xml:space="preserve"> опасные производства и объекты, ГТС </w:t>
            </w:r>
            <w:r w:rsidR="00377E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 xml:space="preserve">I и II классов, в которых в соответствии </w:t>
            </w:r>
            <w:r w:rsidR="00377E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 xml:space="preserve">с декларацией промышленной безопасности размеры вероятных зон действия поражающих факторов не позволяют проводить разведку </w:t>
            </w:r>
            <w:r w:rsidR="00377E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 xml:space="preserve">без использования железнодорожного </w:t>
            </w:r>
            <w:r w:rsidR="00377E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или автомобильного транспорта</w:t>
            </w:r>
          </w:p>
        </w:tc>
      </w:tr>
      <w:tr w:rsidR="00254082" w:rsidRPr="00712608" w:rsidTr="007C0F26">
        <w:tc>
          <w:tcPr>
            <w:tcW w:w="600" w:type="dxa"/>
            <w:vMerge/>
          </w:tcPr>
          <w:p w:rsidR="00254082" w:rsidRPr="00712608" w:rsidRDefault="00254082" w:rsidP="00712608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254082" w:rsidRPr="00712608" w:rsidRDefault="00712608" w:rsidP="00712608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Аварийно-спасательное звено разведки на автомобильном транспорте</w:t>
            </w:r>
          </w:p>
        </w:tc>
        <w:tc>
          <w:tcPr>
            <w:tcW w:w="2160" w:type="dxa"/>
            <w:vMerge/>
          </w:tcPr>
          <w:p w:rsidR="00254082" w:rsidRPr="00712608" w:rsidRDefault="00254082" w:rsidP="00712608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1" w:type="dxa"/>
            <w:vMerge/>
          </w:tcPr>
          <w:p w:rsidR="00254082" w:rsidRPr="00712608" w:rsidRDefault="00254082" w:rsidP="00712608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082" w:rsidRPr="00712608" w:rsidTr="007C0F26">
        <w:tc>
          <w:tcPr>
            <w:tcW w:w="600" w:type="dxa"/>
          </w:tcPr>
          <w:p w:rsidR="00254082" w:rsidRPr="00712608" w:rsidRDefault="00712608" w:rsidP="00712608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814" w:type="dxa"/>
          </w:tcPr>
          <w:p w:rsidR="00254082" w:rsidRPr="00712608" w:rsidRDefault="00712608" w:rsidP="00712608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 xml:space="preserve">Пост </w:t>
            </w:r>
            <w:proofErr w:type="spellStart"/>
            <w:proofErr w:type="gramStart"/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радиацион</w:t>
            </w:r>
            <w:r w:rsidR="00377E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proofErr w:type="gramEnd"/>
            <w:r w:rsidRPr="00712608">
              <w:rPr>
                <w:rFonts w:ascii="Times New Roman" w:hAnsi="Times New Roman" w:cs="Times New Roman"/>
                <w:sz w:val="28"/>
                <w:szCs w:val="28"/>
              </w:rPr>
              <w:t xml:space="preserve"> и химического наблюдения (подвижный)</w:t>
            </w:r>
          </w:p>
        </w:tc>
        <w:tc>
          <w:tcPr>
            <w:tcW w:w="2160" w:type="dxa"/>
          </w:tcPr>
          <w:p w:rsidR="00377E59" w:rsidRDefault="00712608" w:rsidP="00712608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 xml:space="preserve">Работы по ликвидации последствий радиационных аварий и АСР, утвержденные постановлением Правительства Российской Федерации </w:t>
            </w:r>
          </w:p>
          <w:p w:rsidR="00254082" w:rsidRPr="00712608" w:rsidRDefault="00712608" w:rsidP="00712608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от 5 сентября 1998 г. N 1051</w:t>
            </w:r>
          </w:p>
          <w:p w:rsidR="00254082" w:rsidRPr="00712608" w:rsidRDefault="00712608" w:rsidP="00712608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(осуществление радиационного и химического наблюдения на маршрутах движения АСФ)</w:t>
            </w:r>
          </w:p>
        </w:tc>
        <w:tc>
          <w:tcPr>
            <w:tcW w:w="6261" w:type="dxa"/>
          </w:tcPr>
          <w:p w:rsidR="00254082" w:rsidRPr="00712608" w:rsidRDefault="00712608" w:rsidP="00712608">
            <w:pPr>
              <w:pStyle w:val="ConsPlusNormal0"/>
              <w:ind w:firstLine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Организации, эксплуатирующие особо </w:t>
            </w:r>
            <w:proofErr w:type="spellStart"/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радиационно</w:t>
            </w:r>
            <w:proofErr w:type="spellEnd"/>
            <w:r w:rsidRPr="00712608">
              <w:rPr>
                <w:rFonts w:ascii="Times New Roman" w:hAnsi="Times New Roman" w:cs="Times New Roman"/>
                <w:sz w:val="28"/>
                <w:szCs w:val="28"/>
              </w:rPr>
              <w:t xml:space="preserve"> опасные и </w:t>
            </w:r>
            <w:proofErr w:type="spellStart"/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ядерно</w:t>
            </w:r>
            <w:proofErr w:type="spellEnd"/>
            <w:r w:rsidRPr="00712608">
              <w:rPr>
                <w:rFonts w:ascii="Times New Roman" w:hAnsi="Times New Roman" w:cs="Times New Roman"/>
                <w:sz w:val="28"/>
                <w:szCs w:val="28"/>
              </w:rPr>
              <w:t xml:space="preserve"> опасные производства и объекты, </w:t>
            </w:r>
            <w:hyperlink r:id="rId42" w:tooltip="Распоряжение Правительства РФ от 14.09.2009 N 1311-р (ред. от 24.06.2022) &lt;О перечне организаций, эксплуатирующих особо радиационно опасные и ядерно опасные производства и объекты&gt; {КонсультантПлюс}">
              <w:r w:rsidRPr="0071260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перечень</w:t>
              </w:r>
            </w:hyperlink>
            <w:r w:rsidRPr="00712608">
              <w:rPr>
                <w:rFonts w:ascii="Times New Roman" w:hAnsi="Times New Roman" w:cs="Times New Roman"/>
                <w:sz w:val="28"/>
                <w:szCs w:val="28"/>
              </w:rPr>
              <w:t xml:space="preserve"> которых утвержден распоряжением Правительства Российской Федерации от 14 августа 2009 г. N 1311-р.</w:t>
            </w:r>
          </w:p>
          <w:p w:rsidR="00254082" w:rsidRPr="00712608" w:rsidRDefault="00712608" w:rsidP="00712608">
            <w:pPr>
              <w:pStyle w:val="ConsPlusNormal0"/>
              <w:ind w:firstLine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Организации, эксплуатирующие ОПО I и II класса опасности, на которых получаются, используются, перерабатываются, образуются, хранятся, транспортируются, уничтожаются опасные вещества, указанные в </w:t>
            </w:r>
            <w:hyperlink r:id="rId43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      <w:r w:rsidRPr="0071260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подпунктах "д"</w:t>
              </w:r>
            </w:hyperlink>
            <w:r w:rsidRPr="00712608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r:id="rId44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      <w:r w:rsidRPr="0071260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"ж" пункта 1</w:t>
              </w:r>
            </w:hyperlink>
            <w:r w:rsidRPr="00712608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приложения 1 к Федеральному закону от 21 июля 1997 г. N 116-ФЗ </w:t>
            </w:r>
            <w:r w:rsidR="00377E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"О промышленной безопасности опасных производственных объектов"</w:t>
            </w:r>
          </w:p>
        </w:tc>
      </w:tr>
    </w:tbl>
    <w:p w:rsidR="00254082" w:rsidRPr="00712608" w:rsidRDefault="00254082" w:rsidP="00712608">
      <w:pPr>
        <w:pStyle w:val="ConsPlusNormal0"/>
        <w:contextualSpacing/>
        <w:rPr>
          <w:rFonts w:ascii="Times New Roman" w:hAnsi="Times New Roman" w:cs="Times New Roman"/>
          <w:sz w:val="28"/>
          <w:szCs w:val="28"/>
        </w:rPr>
        <w:sectPr w:rsidR="00254082" w:rsidRPr="00712608" w:rsidSect="007C0F26">
          <w:headerReference w:type="default" r:id="rId45"/>
          <w:footerReference w:type="default" r:id="rId46"/>
          <w:headerReference w:type="first" r:id="rId47"/>
          <w:footerReference w:type="first" r:id="rId48"/>
          <w:type w:val="continuous"/>
          <w:pgSz w:w="11906" w:h="16838"/>
          <w:pgMar w:top="567" w:right="567" w:bottom="567" w:left="567" w:header="0" w:footer="0" w:gutter="0"/>
          <w:cols w:space="720"/>
          <w:titlePg/>
          <w:docGrid w:linePitch="299"/>
        </w:sectPr>
      </w:pPr>
    </w:p>
    <w:p w:rsidR="00254082" w:rsidRPr="00377E59" w:rsidRDefault="00712608" w:rsidP="00712608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377E59">
        <w:rPr>
          <w:rFonts w:ascii="Times New Roman" w:hAnsi="Times New Roman" w:cs="Times New Roman"/>
          <w:sz w:val="24"/>
          <w:szCs w:val="28"/>
        </w:rPr>
        <w:lastRenderedPageBreak/>
        <w:t>--------------------------------</w:t>
      </w:r>
    </w:p>
    <w:p w:rsidR="00254082" w:rsidRPr="00377E59" w:rsidRDefault="00712608" w:rsidP="00712608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bookmarkStart w:id="2" w:name="P209"/>
      <w:bookmarkEnd w:id="2"/>
      <w:r w:rsidRPr="00377E59">
        <w:rPr>
          <w:rFonts w:ascii="Times New Roman" w:hAnsi="Times New Roman" w:cs="Times New Roman"/>
          <w:sz w:val="24"/>
          <w:szCs w:val="28"/>
        </w:rPr>
        <w:t xml:space="preserve">&lt;8&gt; </w:t>
      </w:r>
      <w:hyperlink r:id="rId49" w:tooltip="Федеральный закон от 21.07.1997 N 117-ФЗ (ред. от 08.08.2024) &quot;О безопасности гидротехнических сооружений&quot; (с изм. и доп., вступ. в силу с 01.09.2024) {КонсультантПлюс}">
        <w:r w:rsidRPr="00377E59">
          <w:rPr>
            <w:rFonts w:ascii="Times New Roman" w:hAnsi="Times New Roman" w:cs="Times New Roman"/>
            <w:color w:val="0000FF"/>
            <w:sz w:val="24"/>
            <w:szCs w:val="28"/>
          </w:rPr>
          <w:t>Статья 7</w:t>
        </w:r>
      </w:hyperlink>
      <w:r w:rsidRPr="00377E59">
        <w:rPr>
          <w:rFonts w:ascii="Times New Roman" w:hAnsi="Times New Roman" w:cs="Times New Roman"/>
          <w:sz w:val="24"/>
          <w:szCs w:val="28"/>
        </w:rPr>
        <w:t xml:space="preserve"> Федерального закона от 21 июля 1997 г. N 117-ФЗ "О безопасности гидротехнических сооружений".</w:t>
      </w:r>
    </w:p>
    <w:p w:rsidR="00254082" w:rsidRPr="00377E59" w:rsidRDefault="00712608" w:rsidP="00712608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bookmarkStart w:id="3" w:name="P210"/>
      <w:bookmarkEnd w:id="3"/>
      <w:r w:rsidRPr="00377E59">
        <w:rPr>
          <w:rFonts w:ascii="Times New Roman" w:hAnsi="Times New Roman" w:cs="Times New Roman"/>
          <w:sz w:val="24"/>
          <w:szCs w:val="28"/>
        </w:rPr>
        <w:t xml:space="preserve">&lt;9&gt; </w:t>
      </w:r>
      <w:hyperlink r:id="rId50" w:tooltip="Постановление Правительства РФ от 28.08.2014 N 867 (ред. от 01.09.2018) &quot;Об аварийно-спасательных работах&quot; {КонсультантПлюс}">
        <w:r w:rsidRPr="00377E59">
          <w:rPr>
            <w:rFonts w:ascii="Times New Roman" w:hAnsi="Times New Roman" w:cs="Times New Roman"/>
            <w:color w:val="0000FF"/>
            <w:sz w:val="24"/>
            <w:szCs w:val="28"/>
          </w:rPr>
          <w:t>Постановление</w:t>
        </w:r>
      </w:hyperlink>
      <w:r w:rsidRPr="00377E59">
        <w:rPr>
          <w:rFonts w:ascii="Times New Roman" w:hAnsi="Times New Roman" w:cs="Times New Roman"/>
          <w:sz w:val="24"/>
          <w:szCs w:val="28"/>
        </w:rPr>
        <w:t xml:space="preserve"> Правительства Российской Федерации от 28 августа 2014 г. N 867 </w:t>
      </w:r>
      <w:r w:rsidR="00377E59">
        <w:rPr>
          <w:rFonts w:ascii="Times New Roman" w:hAnsi="Times New Roman" w:cs="Times New Roman"/>
          <w:sz w:val="24"/>
          <w:szCs w:val="28"/>
        </w:rPr>
        <w:br/>
      </w:r>
      <w:r w:rsidRPr="00377E59">
        <w:rPr>
          <w:rFonts w:ascii="Times New Roman" w:hAnsi="Times New Roman" w:cs="Times New Roman"/>
          <w:sz w:val="24"/>
          <w:szCs w:val="28"/>
        </w:rPr>
        <w:t>"Об аварийно-спасательных работах".</w:t>
      </w:r>
    </w:p>
    <w:p w:rsidR="00254082" w:rsidRPr="00377E59" w:rsidRDefault="00712608" w:rsidP="00712608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bookmarkStart w:id="4" w:name="P211"/>
      <w:bookmarkEnd w:id="4"/>
      <w:r w:rsidRPr="00377E59">
        <w:rPr>
          <w:rFonts w:ascii="Times New Roman" w:hAnsi="Times New Roman" w:cs="Times New Roman"/>
          <w:sz w:val="24"/>
          <w:szCs w:val="28"/>
        </w:rPr>
        <w:t xml:space="preserve">&lt;10&gt; </w:t>
      </w:r>
      <w:hyperlink r:id="rId51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<w:r w:rsidRPr="00377E59">
          <w:rPr>
            <w:rFonts w:ascii="Times New Roman" w:hAnsi="Times New Roman" w:cs="Times New Roman"/>
            <w:color w:val="0000FF"/>
            <w:sz w:val="24"/>
            <w:szCs w:val="28"/>
          </w:rPr>
          <w:t>Пункт 16.7</w:t>
        </w:r>
      </w:hyperlink>
      <w:r w:rsidRPr="00377E59">
        <w:rPr>
          <w:rFonts w:ascii="Times New Roman" w:hAnsi="Times New Roman" w:cs="Times New Roman"/>
          <w:sz w:val="24"/>
          <w:szCs w:val="28"/>
        </w:rPr>
        <w:t xml:space="preserve"> приказа МЧС России от 14 ноября 2008 г. N 687 "Об утверждения Положения </w:t>
      </w:r>
      <w:r w:rsidR="00377E59">
        <w:rPr>
          <w:rFonts w:ascii="Times New Roman" w:hAnsi="Times New Roman" w:cs="Times New Roman"/>
          <w:sz w:val="24"/>
          <w:szCs w:val="28"/>
        </w:rPr>
        <w:br/>
      </w:r>
      <w:r w:rsidRPr="00377E59">
        <w:rPr>
          <w:rFonts w:ascii="Times New Roman" w:hAnsi="Times New Roman" w:cs="Times New Roman"/>
          <w:sz w:val="24"/>
          <w:szCs w:val="28"/>
        </w:rPr>
        <w:t>об организации и ведении гражданской обороны в муниципальных образованиях и организациях".</w:t>
      </w:r>
    </w:p>
    <w:p w:rsidR="00254082" w:rsidRPr="00377E59" w:rsidRDefault="00712608" w:rsidP="00712608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bookmarkStart w:id="5" w:name="P212"/>
      <w:bookmarkEnd w:id="5"/>
      <w:r w:rsidRPr="00377E59">
        <w:rPr>
          <w:rFonts w:ascii="Times New Roman" w:hAnsi="Times New Roman" w:cs="Times New Roman"/>
          <w:sz w:val="24"/>
          <w:szCs w:val="28"/>
        </w:rPr>
        <w:t xml:space="preserve">&lt;11&gt; </w:t>
      </w:r>
      <w:hyperlink r:id="rId52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 w:rsidRPr="00377E59">
          <w:rPr>
            <w:rFonts w:ascii="Times New Roman" w:hAnsi="Times New Roman" w:cs="Times New Roman"/>
            <w:color w:val="0000FF"/>
            <w:sz w:val="24"/>
            <w:szCs w:val="28"/>
          </w:rPr>
          <w:t>Статья 10</w:t>
        </w:r>
      </w:hyperlink>
      <w:r w:rsidRPr="00377E59">
        <w:rPr>
          <w:rFonts w:ascii="Times New Roman" w:hAnsi="Times New Roman" w:cs="Times New Roman"/>
          <w:sz w:val="24"/>
          <w:szCs w:val="28"/>
        </w:rPr>
        <w:t xml:space="preserve"> Федерального закона от 21 июля 1997 г. N 116-ФЗ "О промышленной безопасности опасных производственных объектов".</w:t>
      </w:r>
    </w:p>
    <w:p w:rsidR="00254082" w:rsidRPr="00377E59" w:rsidRDefault="00712608" w:rsidP="00712608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bookmarkStart w:id="6" w:name="P213"/>
      <w:bookmarkEnd w:id="6"/>
      <w:r w:rsidRPr="00377E59">
        <w:rPr>
          <w:rFonts w:ascii="Times New Roman" w:hAnsi="Times New Roman" w:cs="Times New Roman"/>
          <w:sz w:val="24"/>
          <w:szCs w:val="28"/>
        </w:rPr>
        <w:t xml:space="preserve">&lt;12&gt; </w:t>
      </w:r>
      <w:hyperlink r:id="rId53" w:tooltip="Федеральный закон от 20.06.1996 N 81-ФЗ (ред. от 25.12.2023) &quot;О государственном регулировании в области добычи и использования угля, об особенностях социальной защиты работников организаций угольной промышленности&quot; (с изм. и доп., вступ. в силу с 01.09.2024) {">
        <w:r w:rsidRPr="00377E59">
          <w:rPr>
            <w:rFonts w:ascii="Times New Roman" w:hAnsi="Times New Roman" w:cs="Times New Roman"/>
            <w:color w:val="0000FF"/>
            <w:sz w:val="24"/>
            <w:szCs w:val="28"/>
          </w:rPr>
          <w:t>Статья 16.2</w:t>
        </w:r>
      </w:hyperlink>
      <w:r w:rsidRPr="00377E59">
        <w:rPr>
          <w:rFonts w:ascii="Times New Roman" w:hAnsi="Times New Roman" w:cs="Times New Roman"/>
          <w:sz w:val="24"/>
          <w:szCs w:val="28"/>
        </w:rPr>
        <w:t xml:space="preserve"> Федерального закона от 20 июня 1996 г. N 81-ФЗ "О государственном регулировании в области добычи и использования угля, об особенностях социальной защиты работников организаций угольной промышленности"</w:t>
      </w:r>
    </w:p>
    <w:p w:rsidR="00254082" w:rsidRPr="00712608" w:rsidRDefault="00254082" w:rsidP="00712608">
      <w:pPr>
        <w:pStyle w:val="ConsPlusNormal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4082" w:rsidRPr="00712608" w:rsidRDefault="00712608" w:rsidP="00712608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608">
        <w:rPr>
          <w:rFonts w:ascii="Times New Roman" w:hAnsi="Times New Roman" w:cs="Times New Roman"/>
          <w:sz w:val="28"/>
          <w:szCs w:val="28"/>
        </w:rPr>
        <w:t xml:space="preserve">В зависимости от сценариев наиболее вероятных ЧС и аварий, а также данных </w:t>
      </w:r>
      <w:r w:rsidR="00377E59">
        <w:rPr>
          <w:rFonts w:ascii="Times New Roman" w:hAnsi="Times New Roman" w:cs="Times New Roman"/>
          <w:sz w:val="28"/>
          <w:szCs w:val="28"/>
        </w:rPr>
        <w:br/>
      </w:r>
      <w:r w:rsidRPr="00712608">
        <w:rPr>
          <w:rFonts w:ascii="Times New Roman" w:hAnsi="Times New Roman" w:cs="Times New Roman"/>
          <w:sz w:val="28"/>
          <w:szCs w:val="28"/>
        </w:rPr>
        <w:t xml:space="preserve">о размерах вероятных зон действия поражающих факторов для каждого сценария ЧС </w:t>
      </w:r>
      <w:r w:rsidR="00377E59">
        <w:rPr>
          <w:rFonts w:ascii="Times New Roman" w:hAnsi="Times New Roman" w:cs="Times New Roman"/>
          <w:sz w:val="28"/>
          <w:szCs w:val="28"/>
        </w:rPr>
        <w:br/>
      </w:r>
      <w:r w:rsidRPr="00712608">
        <w:rPr>
          <w:rFonts w:ascii="Times New Roman" w:hAnsi="Times New Roman" w:cs="Times New Roman"/>
          <w:sz w:val="28"/>
          <w:szCs w:val="28"/>
        </w:rPr>
        <w:t xml:space="preserve">и аварии руководителем организации, эксплуатирующей ОПО I и II классов опасности, </w:t>
      </w:r>
      <w:r w:rsidRPr="00712608">
        <w:rPr>
          <w:rFonts w:ascii="Times New Roman" w:hAnsi="Times New Roman" w:cs="Times New Roman"/>
          <w:sz w:val="28"/>
          <w:szCs w:val="28"/>
        </w:rPr>
        <w:lastRenderedPageBreak/>
        <w:t xml:space="preserve">особо </w:t>
      </w:r>
      <w:proofErr w:type="spellStart"/>
      <w:r w:rsidRPr="00712608">
        <w:rPr>
          <w:rFonts w:ascii="Times New Roman" w:hAnsi="Times New Roman" w:cs="Times New Roman"/>
          <w:sz w:val="28"/>
          <w:szCs w:val="28"/>
        </w:rPr>
        <w:t>радиационно</w:t>
      </w:r>
      <w:proofErr w:type="spellEnd"/>
      <w:r w:rsidRPr="00712608">
        <w:rPr>
          <w:rFonts w:ascii="Times New Roman" w:hAnsi="Times New Roman" w:cs="Times New Roman"/>
          <w:sz w:val="28"/>
          <w:szCs w:val="28"/>
        </w:rPr>
        <w:t xml:space="preserve"> опасные и </w:t>
      </w:r>
      <w:proofErr w:type="spellStart"/>
      <w:r w:rsidRPr="00712608">
        <w:rPr>
          <w:rFonts w:ascii="Times New Roman" w:hAnsi="Times New Roman" w:cs="Times New Roman"/>
          <w:sz w:val="28"/>
          <w:szCs w:val="28"/>
        </w:rPr>
        <w:t>ядерно</w:t>
      </w:r>
      <w:proofErr w:type="spellEnd"/>
      <w:r w:rsidRPr="00712608">
        <w:rPr>
          <w:rFonts w:ascii="Times New Roman" w:hAnsi="Times New Roman" w:cs="Times New Roman"/>
          <w:sz w:val="28"/>
          <w:szCs w:val="28"/>
        </w:rPr>
        <w:t xml:space="preserve"> опасные производства и объекты, ГТС I и II классов, могут приниматься решения о дополнительном создании любого из НАСФ, указанного в </w:t>
      </w:r>
      <w:hyperlink w:anchor="P148" w:tooltip="Наименование НАСФ">
        <w:r w:rsidRPr="00712608">
          <w:rPr>
            <w:rFonts w:ascii="Times New Roman" w:hAnsi="Times New Roman" w:cs="Times New Roman"/>
            <w:color w:val="0000FF"/>
            <w:sz w:val="28"/>
            <w:szCs w:val="28"/>
          </w:rPr>
          <w:t>столбце 1 таблицы 4</w:t>
        </w:r>
      </w:hyperlink>
      <w:r w:rsidRPr="00712608">
        <w:rPr>
          <w:rFonts w:ascii="Times New Roman" w:hAnsi="Times New Roman" w:cs="Times New Roman"/>
          <w:sz w:val="28"/>
          <w:szCs w:val="28"/>
        </w:rPr>
        <w:t xml:space="preserve">, а также других НАСФ для проведения АСР </w:t>
      </w:r>
      <w:r w:rsidR="00377E59">
        <w:rPr>
          <w:rFonts w:ascii="Times New Roman" w:hAnsi="Times New Roman" w:cs="Times New Roman"/>
          <w:sz w:val="28"/>
          <w:szCs w:val="28"/>
        </w:rPr>
        <w:br/>
      </w:r>
      <w:r w:rsidRPr="00712608">
        <w:rPr>
          <w:rFonts w:ascii="Times New Roman" w:hAnsi="Times New Roman" w:cs="Times New Roman"/>
          <w:sz w:val="28"/>
          <w:szCs w:val="28"/>
        </w:rPr>
        <w:t>в соответствии со сценариями развития ЧС.</w:t>
      </w:r>
    </w:p>
    <w:p w:rsidR="00254082" w:rsidRPr="00712608" w:rsidRDefault="00712608" w:rsidP="00712608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608">
        <w:rPr>
          <w:rFonts w:ascii="Times New Roman" w:hAnsi="Times New Roman" w:cs="Times New Roman"/>
          <w:sz w:val="28"/>
          <w:szCs w:val="28"/>
        </w:rPr>
        <w:t xml:space="preserve">Вспомогательные горноспасательные команды создаются в порядке, установленном </w:t>
      </w:r>
      <w:hyperlink r:id="rId54" w:tooltip="Приказ МЧС России от 29.11.2013 N 765 (ред. от 24.02.2019) &quot;Об утверждении Порядка создания вспомогательных горноспасательных команд&quot; (Зарегистрировано в Минюсте России 30.12.2013 N 30896) {КонсультантПлюс}">
        <w:r w:rsidRPr="00712608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712608">
        <w:rPr>
          <w:rFonts w:ascii="Times New Roman" w:hAnsi="Times New Roman" w:cs="Times New Roman"/>
          <w:sz w:val="28"/>
          <w:szCs w:val="28"/>
        </w:rPr>
        <w:t xml:space="preserve"> МЧС России от 29 ноября 2013 г. N 765 "Об утверждении порядка создания вспомогательных горноспасательных команд" (зарегистрирован Министерством юстиции Российской Федерации 30 декабря 2013 г., регистрационный N 30896).</w:t>
      </w:r>
    </w:p>
    <w:p w:rsidR="00254082" w:rsidRPr="00712608" w:rsidRDefault="00712608" w:rsidP="00712608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608">
        <w:rPr>
          <w:rFonts w:ascii="Times New Roman" w:hAnsi="Times New Roman" w:cs="Times New Roman"/>
          <w:sz w:val="28"/>
          <w:szCs w:val="28"/>
        </w:rPr>
        <w:t xml:space="preserve">При наличии в организации, эксплуатирующей ОПО I и II классов опасности, особо </w:t>
      </w:r>
      <w:proofErr w:type="spellStart"/>
      <w:r w:rsidRPr="00712608">
        <w:rPr>
          <w:rFonts w:ascii="Times New Roman" w:hAnsi="Times New Roman" w:cs="Times New Roman"/>
          <w:sz w:val="28"/>
          <w:szCs w:val="28"/>
        </w:rPr>
        <w:t>радиационно</w:t>
      </w:r>
      <w:proofErr w:type="spellEnd"/>
      <w:r w:rsidRPr="00712608">
        <w:rPr>
          <w:rFonts w:ascii="Times New Roman" w:hAnsi="Times New Roman" w:cs="Times New Roman"/>
          <w:sz w:val="28"/>
          <w:szCs w:val="28"/>
        </w:rPr>
        <w:t xml:space="preserve"> опасные и </w:t>
      </w:r>
      <w:proofErr w:type="spellStart"/>
      <w:r w:rsidRPr="00712608">
        <w:rPr>
          <w:rFonts w:ascii="Times New Roman" w:hAnsi="Times New Roman" w:cs="Times New Roman"/>
          <w:sz w:val="28"/>
          <w:szCs w:val="28"/>
        </w:rPr>
        <w:t>ядерно</w:t>
      </w:r>
      <w:proofErr w:type="spellEnd"/>
      <w:r w:rsidRPr="00712608">
        <w:rPr>
          <w:rFonts w:ascii="Times New Roman" w:hAnsi="Times New Roman" w:cs="Times New Roman"/>
          <w:sz w:val="28"/>
          <w:szCs w:val="28"/>
        </w:rPr>
        <w:t xml:space="preserve"> опасные производства и объекты, ГТС I и II классов, собственных профессиональных АСС (АСФ), НАСФ с аналогичными задачами по ГО может не создаваться по решению руководителя организации.</w:t>
      </w:r>
    </w:p>
    <w:p w:rsidR="00254082" w:rsidRPr="00712608" w:rsidRDefault="00712608" w:rsidP="00712608">
      <w:pPr>
        <w:pStyle w:val="ConsPlusTitle0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12608">
        <w:rPr>
          <w:rFonts w:ascii="Times New Roman" w:hAnsi="Times New Roman" w:cs="Times New Roman"/>
          <w:sz w:val="28"/>
          <w:szCs w:val="28"/>
        </w:rPr>
        <w:t>5.2. Рекомендуемый состав НАСФ</w:t>
      </w:r>
    </w:p>
    <w:p w:rsidR="00254082" w:rsidRPr="00712608" w:rsidRDefault="00712608" w:rsidP="00712608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608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5" w:tooltip="Федеральный закон от 22.08.1995 N 151-ФЗ (ред. от 14.07.2022) &quot;Об аварийно-спасательных службах и статусе спасателей&quot; {КонсультантПлюс}">
        <w:r w:rsidRPr="00712608">
          <w:rPr>
            <w:rFonts w:ascii="Times New Roman" w:hAnsi="Times New Roman" w:cs="Times New Roman"/>
            <w:color w:val="0000FF"/>
            <w:sz w:val="28"/>
            <w:szCs w:val="28"/>
          </w:rPr>
          <w:t>статьей 8</w:t>
        </w:r>
      </w:hyperlink>
      <w:r w:rsidRPr="00712608">
        <w:rPr>
          <w:rFonts w:ascii="Times New Roman" w:hAnsi="Times New Roman" w:cs="Times New Roman"/>
          <w:sz w:val="28"/>
          <w:szCs w:val="28"/>
        </w:rPr>
        <w:t xml:space="preserve"> Федерального закона от 22 августа 1995 г. N 151-ФЗ "Об аварийно-спасательных службах и статусе спасателей" состав и структуру АСС, АСФ, за исключением профессиональных АСС, профессиональных АСФ, выполняющих горноспасательные работы, определяют создающие их организации исходя из возложенных на них задач по предупреждению и ликвидации чрезвычайных ситуаций.</w:t>
      </w:r>
    </w:p>
    <w:p w:rsidR="00254082" w:rsidRPr="00712608" w:rsidRDefault="00712608" w:rsidP="00712608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608">
        <w:rPr>
          <w:rFonts w:ascii="Times New Roman" w:hAnsi="Times New Roman" w:cs="Times New Roman"/>
          <w:sz w:val="28"/>
          <w:szCs w:val="28"/>
        </w:rPr>
        <w:t xml:space="preserve">Численность НАСФ целесообразно определять исходя из масштабов наиболее вероятных ЧС и аварий в организациях с учетом возможности указанных НАСФ ликвидировать ЧС локального характера собственными силами и с учетом планирования мероприятий по локализации и ликвидации последствий аварий на ОПО в соответствии с </w:t>
      </w:r>
      <w:hyperlink r:id="rId56" w:tooltip="Постановление Правительства РФ от 15.09.2020 N 1437 &quot;Об утверждении Положения о разработке планов мероприятий по локализации и ликвидации последствий аварий на опасных производственных объектах&quot; {КонсультантПлюс}">
        <w:r w:rsidRPr="00712608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71260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15 сентября 2020 г. N 1437.</w:t>
      </w:r>
    </w:p>
    <w:p w:rsidR="00254082" w:rsidRPr="00712608" w:rsidRDefault="00712608" w:rsidP="00712608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608">
        <w:rPr>
          <w:rFonts w:ascii="Times New Roman" w:hAnsi="Times New Roman" w:cs="Times New Roman"/>
          <w:sz w:val="28"/>
          <w:szCs w:val="28"/>
        </w:rPr>
        <w:t>Личный состав НАСФ комплектуется за счет работников организаций.</w:t>
      </w:r>
    </w:p>
    <w:p w:rsidR="00254082" w:rsidRPr="00712608" w:rsidRDefault="00712608" w:rsidP="00712608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608">
        <w:rPr>
          <w:rFonts w:ascii="Times New Roman" w:hAnsi="Times New Roman" w:cs="Times New Roman"/>
          <w:sz w:val="28"/>
          <w:szCs w:val="28"/>
        </w:rPr>
        <w:t>В состав НАСФ могут быть включены:</w:t>
      </w:r>
    </w:p>
    <w:p w:rsidR="00254082" w:rsidRPr="00712608" w:rsidRDefault="00712608" w:rsidP="00712608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608">
        <w:rPr>
          <w:rFonts w:ascii="Times New Roman" w:hAnsi="Times New Roman" w:cs="Times New Roman"/>
          <w:sz w:val="28"/>
          <w:szCs w:val="28"/>
        </w:rPr>
        <w:t>а) руководство:</w:t>
      </w:r>
    </w:p>
    <w:p w:rsidR="00254082" w:rsidRPr="00712608" w:rsidRDefault="00712608" w:rsidP="00712608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608">
        <w:rPr>
          <w:rFonts w:ascii="Times New Roman" w:hAnsi="Times New Roman" w:cs="Times New Roman"/>
          <w:sz w:val="28"/>
          <w:szCs w:val="28"/>
        </w:rPr>
        <w:t>звено, группа - командир - 1 чел.;</w:t>
      </w:r>
    </w:p>
    <w:p w:rsidR="00254082" w:rsidRPr="00712608" w:rsidRDefault="00712608" w:rsidP="00712608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608">
        <w:rPr>
          <w:rFonts w:ascii="Times New Roman" w:hAnsi="Times New Roman" w:cs="Times New Roman"/>
          <w:sz w:val="28"/>
          <w:szCs w:val="28"/>
        </w:rPr>
        <w:t>команда, отряд - командир - 1 чел., заместитель командира - 1 чел.</w:t>
      </w:r>
    </w:p>
    <w:p w:rsidR="00254082" w:rsidRPr="00712608" w:rsidRDefault="00712608" w:rsidP="00712608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608">
        <w:rPr>
          <w:rFonts w:ascii="Times New Roman" w:hAnsi="Times New Roman" w:cs="Times New Roman"/>
          <w:sz w:val="28"/>
          <w:szCs w:val="28"/>
        </w:rPr>
        <w:t>б) подразделение управления:</w:t>
      </w:r>
    </w:p>
    <w:p w:rsidR="00254082" w:rsidRPr="00712608" w:rsidRDefault="00712608" w:rsidP="00712608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608">
        <w:rPr>
          <w:rFonts w:ascii="Times New Roman" w:hAnsi="Times New Roman" w:cs="Times New Roman"/>
          <w:sz w:val="28"/>
          <w:szCs w:val="28"/>
        </w:rPr>
        <w:t>звено, группа - не создается;</w:t>
      </w:r>
    </w:p>
    <w:p w:rsidR="00254082" w:rsidRPr="00712608" w:rsidRDefault="00712608" w:rsidP="00712608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608">
        <w:rPr>
          <w:rFonts w:ascii="Times New Roman" w:hAnsi="Times New Roman" w:cs="Times New Roman"/>
          <w:sz w:val="28"/>
          <w:szCs w:val="28"/>
        </w:rPr>
        <w:t>команда, отряд - штаб (звено управления) - 3 чел.</w:t>
      </w:r>
    </w:p>
    <w:p w:rsidR="00254082" w:rsidRPr="00712608" w:rsidRDefault="00712608" w:rsidP="00712608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608">
        <w:rPr>
          <w:rFonts w:ascii="Times New Roman" w:hAnsi="Times New Roman" w:cs="Times New Roman"/>
          <w:sz w:val="28"/>
          <w:szCs w:val="28"/>
        </w:rPr>
        <w:t>в) подразделения спасателей в составе группы, команды, отряда.</w:t>
      </w:r>
    </w:p>
    <w:p w:rsidR="00254082" w:rsidRPr="00712608" w:rsidRDefault="00712608" w:rsidP="00712608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608">
        <w:rPr>
          <w:rFonts w:ascii="Times New Roman" w:hAnsi="Times New Roman" w:cs="Times New Roman"/>
          <w:sz w:val="28"/>
          <w:szCs w:val="28"/>
        </w:rPr>
        <w:t>Количество и состав звеньев, групп, команд и отрядов, а также численность спасателей в подразделениях определяется руководителем организации, создающей НАСФ, исходя из примерной численности личного состава структурных подразделений НАСФ &lt;13&gt;.</w:t>
      </w:r>
    </w:p>
    <w:p w:rsidR="00254082" w:rsidRPr="00377E59" w:rsidRDefault="00712608" w:rsidP="00712608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377E59">
        <w:rPr>
          <w:rFonts w:ascii="Times New Roman" w:hAnsi="Times New Roman" w:cs="Times New Roman"/>
          <w:sz w:val="24"/>
          <w:szCs w:val="28"/>
        </w:rPr>
        <w:t>--------------------------------</w:t>
      </w:r>
    </w:p>
    <w:p w:rsidR="00254082" w:rsidRPr="00377E59" w:rsidRDefault="00712608" w:rsidP="00712608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377E59">
        <w:rPr>
          <w:rFonts w:ascii="Times New Roman" w:hAnsi="Times New Roman" w:cs="Times New Roman"/>
          <w:sz w:val="24"/>
          <w:szCs w:val="28"/>
        </w:rPr>
        <w:t xml:space="preserve">&lt;13&gt; </w:t>
      </w:r>
      <w:hyperlink r:id="rId57" w:tooltip="Приказ МЧС России от 23.12.2005 N 999 (ред. от 23.12.2022) &quot;Об утверждении Порядка создания нештатных аварийно-спасательных формирований&quot; (Зарегистрировано в Минюсте России 19.01.2006 N 7383) {КонсультантПлюс}">
        <w:r w:rsidRPr="00377E59">
          <w:rPr>
            <w:rFonts w:ascii="Times New Roman" w:hAnsi="Times New Roman" w:cs="Times New Roman"/>
            <w:color w:val="0000FF"/>
            <w:sz w:val="24"/>
            <w:szCs w:val="28"/>
          </w:rPr>
          <w:t>Приложение N 1</w:t>
        </w:r>
      </w:hyperlink>
      <w:r w:rsidRPr="00377E59">
        <w:rPr>
          <w:rFonts w:ascii="Times New Roman" w:hAnsi="Times New Roman" w:cs="Times New Roman"/>
          <w:sz w:val="24"/>
          <w:szCs w:val="28"/>
        </w:rPr>
        <w:t xml:space="preserve"> к Порядку создания нештатных аварийно-спасательных формирований, утвержденном приказом МЧС России от 23.12.2005 N 999.</w:t>
      </w:r>
    </w:p>
    <w:p w:rsidR="00254082" w:rsidRPr="00377E59" w:rsidRDefault="00254082" w:rsidP="00712608">
      <w:pPr>
        <w:pStyle w:val="ConsPlusNormal0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254082" w:rsidRPr="00712608" w:rsidRDefault="00712608" w:rsidP="00712608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608">
        <w:rPr>
          <w:rFonts w:ascii="Times New Roman" w:hAnsi="Times New Roman" w:cs="Times New Roman"/>
          <w:sz w:val="28"/>
          <w:szCs w:val="28"/>
        </w:rPr>
        <w:t>Основной состав руководителей и специалистов НАСФ, предназначенных для непосредственного выполнения АСР, в первую очередь комплектуется аттестованными спасателями, численность которых должна составлять не менее 75 процентов от общей численности НАСФ &lt;14&gt;. Указанные спасатели должны быть аттестованы на право проведения тех видов АСР, на выполнение которых аттестовано НАСФ. При этом военнообязанные, имеющие мобилизационные предписания, могут включаться в состав НАСФ на период до их призыва (мобилизации).</w:t>
      </w:r>
    </w:p>
    <w:p w:rsidR="00254082" w:rsidRPr="00377E59" w:rsidRDefault="00712608" w:rsidP="00712608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377E59">
        <w:rPr>
          <w:rFonts w:ascii="Times New Roman" w:hAnsi="Times New Roman" w:cs="Times New Roman"/>
          <w:sz w:val="24"/>
          <w:szCs w:val="28"/>
        </w:rPr>
        <w:t>--------------------------------</w:t>
      </w:r>
    </w:p>
    <w:p w:rsidR="00254082" w:rsidRPr="00712608" w:rsidRDefault="00712608" w:rsidP="00712608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7E59">
        <w:rPr>
          <w:rFonts w:ascii="Times New Roman" w:hAnsi="Times New Roman" w:cs="Times New Roman"/>
          <w:sz w:val="24"/>
          <w:szCs w:val="28"/>
        </w:rPr>
        <w:t xml:space="preserve">&lt;14&gt; </w:t>
      </w:r>
      <w:hyperlink r:id="rId58" w:tooltip="Постановление Правительства РФ от 22.12.2011 N 1091 (ред. от 27.04.2018) &quot;О некоторых вопросах аттестации аварийно-спасательных служб, аварийно-спасательных формирований, спасателей и граждан, приобретающих статус спасателя&quot; (вместе с &quot;Положением о проведении ">
        <w:r w:rsidRPr="00377E59">
          <w:rPr>
            <w:rFonts w:ascii="Times New Roman" w:hAnsi="Times New Roman" w:cs="Times New Roman"/>
            <w:color w:val="0000FF"/>
            <w:sz w:val="24"/>
            <w:szCs w:val="28"/>
          </w:rPr>
          <w:t>Подпункт "в" пункта 12</w:t>
        </w:r>
      </w:hyperlink>
      <w:r w:rsidRPr="00377E59">
        <w:rPr>
          <w:rFonts w:ascii="Times New Roman" w:hAnsi="Times New Roman" w:cs="Times New Roman"/>
          <w:sz w:val="24"/>
          <w:szCs w:val="28"/>
        </w:rPr>
        <w:t xml:space="preserve"> Положения о проведении аттестации аварийно-</w:t>
      </w:r>
      <w:r w:rsidRPr="00712608">
        <w:rPr>
          <w:rFonts w:ascii="Times New Roman" w:hAnsi="Times New Roman" w:cs="Times New Roman"/>
          <w:sz w:val="28"/>
          <w:szCs w:val="28"/>
        </w:rPr>
        <w:t xml:space="preserve">спасательных </w:t>
      </w:r>
      <w:r w:rsidRPr="00712608">
        <w:rPr>
          <w:rFonts w:ascii="Times New Roman" w:hAnsi="Times New Roman" w:cs="Times New Roman"/>
          <w:sz w:val="28"/>
          <w:szCs w:val="28"/>
        </w:rPr>
        <w:lastRenderedPageBreak/>
        <w:t>служб, аварийно-спасательных формирований, спасателей и граждан, приобретающих статус спасателя, утвержденного постановлением Правительства Российской Федерации от 22 декабря 2011 г. N 1091.</w:t>
      </w:r>
    </w:p>
    <w:p w:rsidR="00254082" w:rsidRPr="00712608" w:rsidRDefault="00712608" w:rsidP="00712608">
      <w:pPr>
        <w:pStyle w:val="ConsPlusTitle0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12608">
        <w:rPr>
          <w:rFonts w:ascii="Times New Roman" w:hAnsi="Times New Roman" w:cs="Times New Roman"/>
          <w:sz w:val="28"/>
          <w:szCs w:val="28"/>
        </w:rPr>
        <w:t>5.3. Рекомендации по оснащению НАСФ</w:t>
      </w:r>
    </w:p>
    <w:p w:rsidR="00254082" w:rsidRPr="00712608" w:rsidRDefault="00712608" w:rsidP="00712608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608">
        <w:rPr>
          <w:rFonts w:ascii="Times New Roman" w:hAnsi="Times New Roman" w:cs="Times New Roman"/>
          <w:sz w:val="28"/>
          <w:szCs w:val="28"/>
        </w:rPr>
        <w:t>При разработке табелей оснащения НАСФ специальной техникой, оборудованием, снаряжением, инструментами и материалами необходимо учитывать имеющееся в организации имущество и возможности его беспрепятственного использования НАСФ при выполнении возложенных задач в установленные сроки. Дополнительно специальную технику, оборудование, снаряжение, инструменты и материалы, не применяемые в повседневной (производственной) деятельности организации, но необходимые для проведения АСР по ликвидации прогнозируемых ЧС, целесообразно содержать в составе запасов материально-технических, продовольственных, медицинских и иных средств &lt;15&gt;.</w:t>
      </w:r>
    </w:p>
    <w:p w:rsidR="00254082" w:rsidRPr="00377E59" w:rsidRDefault="00712608" w:rsidP="00712608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377E59">
        <w:rPr>
          <w:rFonts w:ascii="Times New Roman" w:hAnsi="Times New Roman" w:cs="Times New Roman"/>
          <w:sz w:val="24"/>
          <w:szCs w:val="28"/>
        </w:rPr>
        <w:t>--------------------------------</w:t>
      </w:r>
    </w:p>
    <w:p w:rsidR="00254082" w:rsidRPr="00377E59" w:rsidRDefault="00712608" w:rsidP="00712608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377E59">
        <w:rPr>
          <w:rFonts w:ascii="Times New Roman" w:hAnsi="Times New Roman" w:cs="Times New Roman"/>
          <w:sz w:val="24"/>
          <w:szCs w:val="28"/>
        </w:rPr>
        <w:t xml:space="preserve">&lt;15&gt; </w:t>
      </w:r>
      <w:hyperlink r:id="rId59" w:tooltip="Постановление Правительства РФ от 27.04.2000 N 379 (ред. от 30.09.2019) &quot;О накоплении, хранении и использовании в целях гражданской обороны запасов материально-технических, продовольственных, медицинских и иных средств&quot; {КонсультантПлюс}">
        <w:r w:rsidRPr="00377E59">
          <w:rPr>
            <w:rFonts w:ascii="Times New Roman" w:hAnsi="Times New Roman" w:cs="Times New Roman"/>
            <w:color w:val="0000FF"/>
            <w:sz w:val="24"/>
            <w:szCs w:val="28"/>
          </w:rPr>
          <w:t>Постановление</w:t>
        </w:r>
      </w:hyperlink>
      <w:r w:rsidRPr="00377E59">
        <w:rPr>
          <w:rFonts w:ascii="Times New Roman" w:hAnsi="Times New Roman" w:cs="Times New Roman"/>
          <w:sz w:val="24"/>
          <w:szCs w:val="28"/>
        </w:rPr>
        <w:t xml:space="preserve"> Правительства Российской Федерации от 27 апреля г. 2000 N 379 "О накоплении, хранении и использовании в целях гражданской обороны запасов материально-технических, продовольственных, медицинских и иных средств".</w:t>
      </w:r>
    </w:p>
    <w:p w:rsidR="00254082" w:rsidRPr="00377E59" w:rsidRDefault="00254082" w:rsidP="00712608">
      <w:pPr>
        <w:pStyle w:val="ConsPlusNormal0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254082" w:rsidRPr="00712608" w:rsidRDefault="00712608" w:rsidP="00712608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608">
        <w:rPr>
          <w:rFonts w:ascii="Times New Roman" w:hAnsi="Times New Roman" w:cs="Times New Roman"/>
          <w:sz w:val="28"/>
          <w:szCs w:val="28"/>
        </w:rPr>
        <w:t xml:space="preserve">При выборе конкретной марки и модели имущества в соответствии с наименованиями такого имущества, указанного в Примерных </w:t>
      </w:r>
      <w:hyperlink r:id="rId60" w:tooltip="Приказ МЧС России от 23.12.2005 N 999 (ред. от 23.12.2022) &quot;Об утверждении Порядка создания нештатных аварийно-спасательных формирований&quot; (Зарегистрировано в Минюсте России 19.01.2006 N 7383) {КонсультантПлюс}">
        <w:r w:rsidRPr="00712608">
          <w:rPr>
            <w:rFonts w:ascii="Times New Roman" w:hAnsi="Times New Roman" w:cs="Times New Roman"/>
            <w:color w:val="0000FF"/>
            <w:sz w:val="28"/>
            <w:szCs w:val="28"/>
          </w:rPr>
          <w:t>нормах</w:t>
        </w:r>
      </w:hyperlink>
      <w:r w:rsidRPr="00712608">
        <w:rPr>
          <w:rFonts w:ascii="Times New Roman" w:hAnsi="Times New Roman" w:cs="Times New Roman"/>
          <w:sz w:val="28"/>
          <w:szCs w:val="28"/>
        </w:rPr>
        <w:t xml:space="preserve"> оснащения (</w:t>
      </w:r>
      <w:proofErr w:type="spellStart"/>
      <w:r w:rsidRPr="00712608">
        <w:rPr>
          <w:rFonts w:ascii="Times New Roman" w:hAnsi="Times New Roman" w:cs="Times New Roman"/>
          <w:sz w:val="28"/>
          <w:szCs w:val="28"/>
        </w:rPr>
        <w:t>табелизации</w:t>
      </w:r>
      <w:proofErr w:type="spellEnd"/>
      <w:r w:rsidRPr="00712608">
        <w:rPr>
          <w:rFonts w:ascii="Times New Roman" w:hAnsi="Times New Roman" w:cs="Times New Roman"/>
          <w:sz w:val="28"/>
          <w:szCs w:val="28"/>
        </w:rPr>
        <w:t>) НАСФ специальной техникой, оборудованием, снаряжением, инструментами и материалами, утвержденных приказом МЧС России от 23 декабря 2005 г. N 999, целесообразно учитывать характеристики указанных марки и модели имущества и их соответствие последствиям военных конфликтов или ЧС природного и техногенного характера, а также физико-географические и иные особенности территорий и организаций.</w:t>
      </w:r>
    </w:p>
    <w:p w:rsidR="00254082" w:rsidRPr="00712608" w:rsidRDefault="00712608" w:rsidP="00712608">
      <w:pPr>
        <w:pStyle w:val="ConsPlusTitle0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12608">
        <w:rPr>
          <w:rFonts w:ascii="Times New Roman" w:hAnsi="Times New Roman" w:cs="Times New Roman"/>
          <w:sz w:val="28"/>
          <w:szCs w:val="28"/>
        </w:rPr>
        <w:t>5.4. Рекомендации по применению НАСФ</w:t>
      </w:r>
    </w:p>
    <w:p w:rsidR="00254082" w:rsidRPr="00712608" w:rsidRDefault="00712608" w:rsidP="00712608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608">
        <w:rPr>
          <w:rFonts w:ascii="Times New Roman" w:hAnsi="Times New Roman" w:cs="Times New Roman"/>
          <w:sz w:val="28"/>
          <w:szCs w:val="28"/>
        </w:rPr>
        <w:t>Привлечение НАСФ осуществляется для ликвидации ЧС в соответствии с установленным порядком действий при возникновении и развитии ЧС, а также для решения задач в области ГО в соответствии с планами ГО и защиты населения и планами действий по предупреждению и ликвидации ЧС по решению должностного лица, осуществляющего руководство ГО на соответствующей территории &lt;16&gt; в целях решения следующих задач &lt;17&gt;:</w:t>
      </w:r>
    </w:p>
    <w:p w:rsidR="00254082" w:rsidRPr="00377E59" w:rsidRDefault="00712608" w:rsidP="00712608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377E59">
        <w:rPr>
          <w:rFonts w:ascii="Times New Roman" w:hAnsi="Times New Roman" w:cs="Times New Roman"/>
          <w:sz w:val="24"/>
          <w:szCs w:val="28"/>
        </w:rPr>
        <w:t>--------------------------------</w:t>
      </w:r>
    </w:p>
    <w:p w:rsidR="00254082" w:rsidRPr="00377E59" w:rsidRDefault="00712608" w:rsidP="00712608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377E59">
        <w:rPr>
          <w:rFonts w:ascii="Times New Roman" w:hAnsi="Times New Roman" w:cs="Times New Roman"/>
          <w:sz w:val="24"/>
          <w:szCs w:val="28"/>
        </w:rPr>
        <w:t xml:space="preserve">&lt;16&gt; </w:t>
      </w:r>
      <w:hyperlink r:id="rId61" w:tooltip="Федеральный закон от 12.02.1998 N 28-ФЗ (ред. от 08.08.2024) &quot;О гражданской обороне&quot; {КонсультантПлюс}">
        <w:r w:rsidRPr="00377E59">
          <w:rPr>
            <w:rFonts w:ascii="Times New Roman" w:hAnsi="Times New Roman" w:cs="Times New Roman"/>
            <w:color w:val="0000FF"/>
            <w:sz w:val="24"/>
            <w:szCs w:val="28"/>
          </w:rPr>
          <w:t>Пункт 4 статьи 15</w:t>
        </w:r>
      </w:hyperlink>
      <w:r w:rsidRPr="00377E59">
        <w:rPr>
          <w:rFonts w:ascii="Times New Roman" w:hAnsi="Times New Roman" w:cs="Times New Roman"/>
          <w:sz w:val="24"/>
          <w:szCs w:val="28"/>
        </w:rPr>
        <w:t xml:space="preserve"> Федерального закона от 12 февраля 1998 г. N 28-ФЗ "О гражданской обороне".</w:t>
      </w:r>
    </w:p>
    <w:p w:rsidR="00254082" w:rsidRPr="00377E59" w:rsidRDefault="00712608" w:rsidP="00712608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377E59">
        <w:rPr>
          <w:rFonts w:ascii="Times New Roman" w:hAnsi="Times New Roman" w:cs="Times New Roman"/>
          <w:sz w:val="24"/>
          <w:szCs w:val="28"/>
        </w:rPr>
        <w:t xml:space="preserve">&lt;17&gt; </w:t>
      </w:r>
      <w:hyperlink r:id="rId62" w:tooltip="Приказ МЧС России от 23.12.2005 N 999 (ред. от 23.12.2022) &quot;Об утверждении Порядка создания нештатных аварийно-спасательных формирований&quot; (Зарегистрировано в Минюсте России 19.01.2006 N 7383) {КонсультантПлюс}">
        <w:r w:rsidRPr="00377E59">
          <w:rPr>
            <w:rFonts w:ascii="Times New Roman" w:hAnsi="Times New Roman" w:cs="Times New Roman"/>
            <w:color w:val="0000FF"/>
            <w:sz w:val="24"/>
            <w:szCs w:val="28"/>
          </w:rPr>
          <w:t>Пункт 5</w:t>
        </w:r>
      </w:hyperlink>
      <w:r w:rsidRPr="00377E59">
        <w:rPr>
          <w:rFonts w:ascii="Times New Roman" w:hAnsi="Times New Roman" w:cs="Times New Roman"/>
          <w:sz w:val="24"/>
          <w:szCs w:val="28"/>
        </w:rPr>
        <w:t xml:space="preserve"> Порядка создания нештатных аварийно-спасательных формирований, утвержденного приказом МЧС России от 23 декабря 2005 г. N 999.</w:t>
      </w:r>
    </w:p>
    <w:p w:rsidR="00254082" w:rsidRPr="00377E59" w:rsidRDefault="00254082" w:rsidP="00712608">
      <w:pPr>
        <w:pStyle w:val="ConsPlusNormal0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254082" w:rsidRPr="00712608" w:rsidRDefault="00712608" w:rsidP="00712608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608">
        <w:rPr>
          <w:rFonts w:ascii="Times New Roman" w:hAnsi="Times New Roman" w:cs="Times New Roman"/>
          <w:sz w:val="28"/>
          <w:szCs w:val="28"/>
        </w:rPr>
        <w:t>проведение АСР и первоочередное жизнеобеспечение населения, пострадавшего при ведении военных действий или вследствие этих действий;</w:t>
      </w:r>
    </w:p>
    <w:p w:rsidR="00254082" w:rsidRPr="00712608" w:rsidRDefault="00712608" w:rsidP="00712608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608">
        <w:rPr>
          <w:rFonts w:ascii="Times New Roman" w:hAnsi="Times New Roman" w:cs="Times New Roman"/>
          <w:sz w:val="28"/>
          <w:szCs w:val="28"/>
        </w:rPr>
        <w:t>участие в ликвидации ЧС природного и техногенного характера, а также в борьбе с пожарами;</w:t>
      </w:r>
    </w:p>
    <w:p w:rsidR="00254082" w:rsidRPr="00712608" w:rsidRDefault="00712608" w:rsidP="00712608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608">
        <w:rPr>
          <w:rFonts w:ascii="Times New Roman" w:hAnsi="Times New Roman" w:cs="Times New Roman"/>
          <w:sz w:val="28"/>
          <w:szCs w:val="28"/>
        </w:rPr>
        <w:t>обнаружение и обозначение районов, подвергшихся радиоактивному, химическому, биологическому (бактериологическому) и иному заражению (загрязнению);</w:t>
      </w:r>
    </w:p>
    <w:p w:rsidR="00254082" w:rsidRPr="00712608" w:rsidRDefault="00712608" w:rsidP="00712608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608">
        <w:rPr>
          <w:rFonts w:ascii="Times New Roman" w:hAnsi="Times New Roman" w:cs="Times New Roman"/>
          <w:sz w:val="28"/>
          <w:szCs w:val="28"/>
        </w:rPr>
        <w:t>санитарная обработка населения, специальная обработка техники, зданий и обеззараживание территорий;</w:t>
      </w:r>
    </w:p>
    <w:p w:rsidR="00254082" w:rsidRPr="00712608" w:rsidRDefault="00712608" w:rsidP="00712608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608">
        <w:rPr>
          <w:rFonts w:ascii="Times New Roman" w:hAnsi="Times New Roman" w:cs="Times New Roman"/>
          <w:sz w:val="28"/>
          <w:szCs w:val="28"/>
        </w:rPr>
        <w:t>участие в восстановлении функционирования объектов жизнеобеспечения населения;</w:t>
      </w:r>
    </w:p>
    <w:p w:rsidR="00254082" w:rsidRPr="00712608" w:rsidRDefault="00712608" w:rsidP="00712608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608">
        <w:rPr>
          <w:rFonts w:ascii="Times New Roman" w:hAnsi="Times New Roman" w:cs="Times New Roman"/>
          <w:sz w:val="28"/>
          <w:szCs w:val="28"/>
        </w:rPr>
        <w:t xml:space="preserve">обеспечение мероприятий ГО по вопросам восстановления и поддержания порядка, </w:t>
      </w:r>
      <w:r w:rsidRPr="00712608">
        <w:rPr>
          <w:rFonts w:ascii="Times New Roman" w:hAnsi="Times New Roman" w:cs="Times New Roman"/>
          <w:sz w:val="28"/>
          <w:szCs w:val="28"/>
        </w:rPr>
        <w:lastRenderedPageBreak/>
        <w:t>связи и оповещения, защиты животных и растений, медицинского, автотранспортного обеспечения.</w:t>
      </w:r>
    </w:p>
    <w:p w:rsidR="00254082" w:rsidRPr="00712608" w:rsidRDefault="00254082" w:rsidP="00712608">
      <w:pPr>
        <w:pStyle w:val="ConsPlusNormal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4082" w:rsidRPr="00712608" w:rsidRDefault="00712608" w:rsidP="00712608">
      <w:pPr>
        <w:pStyle w:val="ConsPlusTitle0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12608">
        <w:rPr>
          <w:rFonts w:ascii="Times New Roman" w:hAnsi="Times New Roman" w:cs="Times New Roman"/>
          <w:sz w:val="28"/>
          <w:szCs w:val="28"/>
        </w:rPr>
        <w:t>VI. Рекомендации по созданию, оснащению</w:t>
      </w:r>
    </w:p>
    <w:p w:rsidR="00254082" w:rsidRPr="00712608" w:rsidRDefault="00712608" w:rsidP="00712608">
      <w:pPr>
        <w:pStyle w:val="ConsPlusTitle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12608">
        <w:rPr>
          <w:rFonts w:ascii="Times New Roman" w:hAnsi="Times New Roman" w:cs="Times New Roman"/>
          <w:sz w:val="28"/>
          <w:szCs w:val="28"/>
        </w:rPr>
        <w:t>и применению НФГО в организациях</w:t>
      </w:r>
    </w:p>
    <w:p w:rsidR="00254082" w:rsidRPr="00377E59" w:rsidRDefault="00254082" w:rsidP="00712608">
      <w:pPr>
        <w:pStyle w:val="ConsPlusNormal0"/>
        <w:contextualSpacing/>
        <w:jc w:val="both"/>
        <w:rPr>
          <w:rFonts w:ascii="Times New Roman" w:hAnsi="Times New Roman" w:cs="Times New Roman"/>
          <w:sz w:val="12"/>
          <w:szCs w:val="28"/>
        </w:rPr>
      </w:pPr>
    </w:p>
    <w:p w:rsidR="00254082" w:rsidRPr="00712608" w:rsidRDefault="00712608" w:rsidP="00712608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608">
        <w:rPr>
          <w:rFonts w:ascii="Times New Roman" w:hAnsi="Times New Roman" w:cs="Times New Roman"/>
          <w:sz w:val="28"/>
          <w:szCs w:val="28"/>
        </w:rPr>
        <w:t>Законодательство Российской Федерации не содержит императивных норм, обязующих ФОИВ, ОГВ, ОМСУ создавать НФГО.</w:t>
      </w:r>
    </w:p>
    <w:p w:rsidR="00254082" w:rsidRPr="00712608" w:rsidRDefault="00712608" w:rsidP="00712608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608">
        <w:rPr>
          <w:rFonts w:ascii="Times New Roman" w:hAnsi="Times New Roman" w:cs="Times New Roman"/>
          <w:sz w:val="28"/>
          <w:szCs w:val="28"/>
        </w:rPr>
        <w:t>ФОИВ, ОГВ, ОМСУ определяют организации, обеспечивающие выполнение мероприятий по ГО, каждый на соответствующем уровне &lt;18&gt;.</w:t>
      </w:r>
    </w:p>
    <w:p w:rsidR="00254082" w:rsidRPr="00377E59" w:rsidRDefault="00712608" w:rsidP="00712608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377E59">
        <w:rPr>
          <w:rFonts w:ascii="Times New Roman" w:hAnsi="Times New Roman" w:cs="Times New Roman"/>
          <w:sz w:val="24"/>
          <w:szCs w:val="28"/>
        </w:rPr>
        <w:t>--------------------------------</w:t>
      </w:r>
    </w:p>
    <w:p w:rsidR="00254082" w:rsidRPr="00377E59" w:rsidRDefault="00712608" w:rsidP="00712608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377E59">
        <w:rPr>
          <w:rFonts w:ascii="Times New Roman" w:hAnsi="Times New Roman" w:cs="Times New Roman"/>
          <w:sz w:val="24"/>
          <w:szCs w:val="28"/>
        </w:rPr>
        <w:t xml:space="preserve">&lt;18&gt; </w:t>
      </w:r>
      <w:hyperlink r:id="rId63" w:tooltip="Федеральный закон от 12.02.1998 N 28-ФЗ (ред. от 08.08.2024) &quot;О гражданской обороне&quot; {КонсультантПлюс}">
        <w:r w:rsidRPr="00377E59">
          <w:rPr>
            <w:rFonts w:ascii="Times New Roman" w:hAnsi="Times New Roman" w:cs="Times New Roman"/>
            <w:color w:val="0000FF"/>
            <w:sz w:val="24"/>
            <w:szCs w:val="28"/>
          </w:rPr>
          <w:t>Статья 7</w:t>
        </w:r>
      </w:hyperlink>
      <w:r w:rsidRPr="00377E59">
        <w:rPr>
          <w:rFonts w:ascii="Times New Roman" w:hAnsi="Times New Roman" w:cs="Times New Roman"/>
          <w:sz w:val="24"/>
          <w:szCs w:val="28"/>
        </w:rPr>
        <w:t xml:space="preserve"> и </w:t>
      </w:r>
      <w:hyperlink r:id="rId64" w:tooltip="Федеральный закон от 12.02.1998 N 28-ФЗ (ред. от 08.08.2024) &quot;О гражданской обороне&quot; {КонсультантПлюс}">
        <w:r w:rsidRPr="00377E59">
          <w:rPr>
            <w:rFonts w:ascii="Times New Roman" w:hAnsi="Times New Roman" w:cs="Times New Roman"/>
            <w:color w:val="0000FF"/>
            <w:sz w:val="24"/>
            <w:szCs w:val="28"/>
          </w:rPr>
          <w:t>пункты 1</w:t>
        </w:r>
      </w:hyperlink>
      <w:r w:rsidRPr="00377E59">
        <w:rPr>
          <w:rFonts w:ascii="Times New Roman" w:hAnsi="Times New Roman" w:cs="Times New Roman"/>
          <w:sz w:val="24"/>
          <w:szCs w:val="28"/>
        </w:rPr>
        <w:t xml:space="preserve">, </w:t>
      </w:r>
      <w:hyperlink r:id="rId65" w:tooltip="Федеральный закон от 12.02.1998 N 28-ФЗ (ред. от 08.08.2024) &quot;О гражданской обороне&quot; {КонсультантПлюс}">
        <w:r w:rsidRPr="00377E59">
          <w:rPr>
            <w:rFonts w:ascii="Times New Roman" w:hAnsi="Times New Roman" w:cs="Times New Roman"/>
            <w:color w:val="0000FF"/>
            <w:sz w:val="24"/>
            <w:szCs w:val="28"/>
          </w:rPr>
          <w:t>2 статьи 8</w:t>
        </w:r>
      </w:hyperlink>
      <w:r w:rsidRPr="00377E59">
        <w:rPr>
          <w:rFonts w:ascii="Times New Roman" w:hAnsi="Times New Roman" w:cs="Times New Roman"/>
          <w:sz w:val="24"/>
          <w:szCs w:val="28"/>
        </w:rPr>
        <w:t xml:space="preserve"> Федерального закона от 12 февраля 1998 г. N 28-ФЗ "О гражданской обороне".</w:t>
      </w:r>
    </w:p>
    <w:p w:rsidR="00254082" w:rsidRPr="00377E59" w:rsidRDefault="00254082" w:rsidP="00712608">
      <w:pPr>
        <w:pStyle w:val="ConsPlusNormal0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254082" w:rsidRPr="00712608" w:rsidRDefault="00712608" w:rsidP="00712608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608">
        <w:rPr>
          <w:rFonts w:ascii="Times New Roman" w:hAnsi="Times New Roman" w:cs="Times New Roman"/>
          <w:sz w:val="28"/>
          <w:szCs w:val="28"/>
        </w:rPr>
        <w:t>Требования по созданию НФГО определены только в отношении организаций, отнесенных в установленном порядке к категориям по ГО &lt;19&gt;.</w:t>
      </w:r>
    </w:p>
    <w:p w:rsidR="00254082" w:rsidRPr="00BE61AA" w:rsidRDefault="00712608" w:rsidP="00712608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BE61AA">
        <w:rPr>
          <w:rFonts w:ascii="Times New Roman" w:hAnsi="Times New Roman" w:cs="Times New Roman"/>
          <w:sz w:val="24"/>
          <w:szCs w:val="28"/>
        </w:rPr>
        <w:t>--------------------------------</w:t>
      </w:r>
    </w:p>
    <w:p w:rsidR="00254082" w:rsidRPr="00BE61AA" w:rsidRDefault="00712608" w:rsidP="00712608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BE61AA">
        <w:rPr>
          <w:rFonts w:ascii="Times New Roman" w:hAnsi="Times New Roman" w:cs="Times New Roman"/>
          <w:sz w:val="24"/>
          <w:szCs w:val="28"/>
        </w:rPr>
        <w:t xml:space="preserve">&lt;19&gt; </w:t>
      </w:r>
      <w:hyperlink r:id="rId66" w:tooltip="Федеральный закон от 12.02.1998 N 28-ФЗ (ред. от 08.08.2024) &quot;О гражданской обороне&quot; {КонсультантПлюс}">
        <w:r w:rsidRPr="00BE61AA">
          <w:rPr>
            <w:rFonts w:ascii="Times New Roman" w:hAnsi="Times New Roman" w:cs="Times New Roman"/>
            <w:color w:val="0000FF"/>
            <w:sz w:val="24"/>
            <w:szCs w:val="28"/>
          </w:rPr>
          <w:t>Пункт 2 статьи 9</w:t>
        </w:r>
      </w:hyperlink>
      <w:r w:rsidRPr="00BE61AA">
        <w:rPr>
          <w:rFonts w:ascii="Times New Roman" w:hAnsi="Times New Roman" w:cs="Times New Roman"/>
          <w:sz w:val="24"/>
          <w:szCs w:val="28"/>
        </w:rPr>
        <w:t xml:space="preserve"> Федерального закона от 12 февраля 1998 г. N 28-ФЗ "О гражданской обороне".</w:t>
      </w:r>
    </w:p>
    <w:p w:rsidR="00254082" w:rsidRPr="00BE61AA" w:rsidRDefault="00254082" w:rsidP="00712608">
      <w:pPr>
        <w:pStyle w:val="ConsPlusNormal0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254082" w:rsidRPr="00712608" w:rsidRDefault="00712608" w:rsidP="00712608">
      <w:pPr>
        <w:pStyle w:val="ConsPlusTitle0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12608">
        <w:rPr>
          <w:rFonts w:ascii="Times New Roman" w:hAnsi="Times New Roman" w:cs="Times New Roman"/>
          <w:sz w:val="28"/>
          <w:szCs w:val="28"/>
        </w:rPr>
        <w:t>6.1. Возможные подходы по созданию НФГО в организациях и определению выполняемых ими мероприятий по ГО</w:t>
      </w:r>
    </w:p>
    <w:p w:rsidR="00254082" w:rsidRPr="00BE61AA" w:rsidRDefault="00712608" w:rsidP="00712608">
      <w:pPr>
        <w:pStyle w:val="ConsPlusNormal0"/>
        <w:contextualSpacing/>
        <w:jc w:val="right"/>
        <w:outlineLvl w:val="3"/>
        <w:rPr>
          <w:rFonts w:ascii="Times New Roman" w:hAnsi="Times New Roman" w:cs="Times New Roman"/>
          <w:sz w:val="24"/>
          <w:szCs w:val="28"/>
        </w:rPr>
      </w:pPr>
      <w:r w:rsidRPr="00BE61AA">
        <w:rPr>
          <w:rFonts w:ascii="Times New Roman" w:hAnsi="Times New Roman" w:cs="Times New Roman"/>
          <w:sz w:val="24"/>
          <w:szCs w:val="28"/>
        </w:rPr>
        <w:t>Таблица 5</w:t>
      </w:r>
    </w:p>
    <w:p w:rsidR="00254082" w:rsidRPr="00712608" w:rsidRDefault="00254082" w:rsidP="00712608">
      <w:pPr>
        <w:pStyle w:val="ConsPlusNormal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104"/>
        <w:gridCol w:w="2551"/>
        <w:gridCol w:w="5670"/>
      </w:tblGrid>
      <w:tr w:rsidR="00254082" w:rsidRPr="00712608" w:rsidTr="00BE61AA">
        <w:tc>
          <w:tcPr>
            <w:tcW w:w="510" w:type="dxa"/>
          </w:tcPr>
          <w:p w:rsidR="00254082" w:rsidRPr="00712608" w:rsidRDefault="00712608" w:rsidP="00712608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104" w:type="dxa"/>
          </w:tcPr>
          <w:p w:rsidR="00254082" w:rsidRPr="00712608" w:rsidRDefault="00712608" w:rsidP="00712608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Наименование НФГО</w:t>
            </w:r>
          </w:p>
        </w:tc>
        <w:tc>
          <w:tcPr>
            <w:tcW w:w="2551" w:type="dxa"/>
          </w:tcPr>
          <w:p w:rsidR="00254082" w:rsidRPr="00712608" w:rsidRDefault="00712608" w:rsidP="00463CBF">
            <w:pPr>
              <w:pStyle w:val="ConsPlusNormal0"/>
              <w:ind w:right="-6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Выполняемые мероприяти</w:t>
            </w:r>
            <w:r w:rsidR="00463CBF">
              <w:rPr>
                <w:rFonts w:ascii="Times New Roman" w:hAnsi="Times New Roman" w:cs="Times New Roman"/>
                <w:sz w:val="28"/>
                <w:szCs w:val="28"/>
              </w:rPr>
              <w:t xml:space="preserve">я по ГО (обеспечение выполнения </w:t>
            </w:r>
            <w:bookmarkStart w:id="7" w:name="_GoBack"/>
            <w:bookmarkEnd w:id="7"/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мероприятий по ГО)</w:t>
            </w:r>
          </w:p>
        </w:tc>
        <w:tc>
          <w:tcPr>
            <w:tcW w:w="5670" w:type="dxa"/>
          </w:tcPr>
          <w:p w:rsidR="00254082" w:rsidRPr="00712608" w:rsidRDefault="00712608" w:rsidP="00712608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254082" w:rsidRPr="00712608" w:rsidTr="00BE61AA">
        <w:tc>
          <w:tcPr>
            <w:tcW w:w="510" w:type="dxa"/>
          </w:tcPr>
          <w:p w:rsidR="00254082" w:rsidRPr="00712608" w:rsidRDefault="00712608" w:rsidP="00712608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04" w:type="dxa"/>
          </w:tcPr>
          <w:p w:rsidR="00254082" w:rsidRPr="00712608" w:rsidRDefault="00712608" w:rsidP="00712608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Команда (группа) охраны общественного порядка</w:t>
            </w:r>
          </w:p>
        </w:tc>
        <w:tc>
          <w:tcPr>
            <w:tcW w:w="2551" w:type="dxa"/>
          </w:tcPr>
          <w:p w:rsidR="00254082" w:rsidRPr="00712608" w:rsidRDefault="00712608" w:rsidP="00712608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Осуществление пропускного режима и поддержание общественного порядка на территории организации</w:t>
            </w:r>
          </w:p>
        </w:tc>
        <w:tc>
          <w:tcPr>
            <w:tcW w:w="5670" w:type="dxa"/>
          </w:tcPr>
          <w:p w:rsidR="00254082" w:rsidRPr="00712608" w:rsidRDefault="00712608" w:rsidP="00712608">
            <w:pPr>
              <w:pStyle w:val="ConsPlusNormal0"/>
              <w:ind w:firstLine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 xml:space="preserve">Целесообразно создавать в организациях, отнесенных в установленном порядке к категориям по ГО, за исключением организаций, подлежащих обязательной охране войсками национальной гвардии Российской Федерации, утвержденный </w:t>
            </w:r>
            <w:hyperlink r:id="rId67" w:tooltip="Распоряжение Правительства РФ от 15.05.2017 N 928-р (ред. от 23.01.2024) &lt;О перечне объектов, подлежащих обязательной охране войсками национальной гвардии Российской Федерации&gt; {КонсультантПлюс}">
              <w:r w:rsidRPr="0071260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распоряжением</w:t>
              </w:r>
            </w:hyperlink>
            <w:r w:rsidRPr="00712608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Федерации от 15 мая 2017 г. N 928-р</w:t>
            </w:r>
          </w:p>
        </w:tc>
      </w:tr>
      <w:tr w:rsidR="00254082" w:rsidRPr="00712608" w:rsidTr="00BE61AA">
        <w:tc>
          <w:tcPr>
            <w:tcW w:w="510" w:type="dxa"/>
          </w:tcPr>
          <w:p w:rsidR="00254082" w:rsidRPr="00712608" w:rsidRDefault="00712608" w:rsidP="00712608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04" w:type="dxa"/>
          </w:tcPr>
          <w:p w:rsidR="00254082" w:rsidRPr="00712608" w:rsidRDefault="00712608" w:rsidP="00712608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пункты питания, </w:t>
            </w:r>
            <w:proofErr w:type="spellStart"/>
            <w:proofErr w:type="gramStart"/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продоволь</w:t>
            </w:r>
            <w:r w:rsidR="00BE61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ственного</w:t>
            </w:r>
            <w:proofErr w:type="spellEnd"/>
            <w:proofErr w:type="gramEnd"/>
            <w:r w:rsidRPr="00712608">
              <w:rPr>
                <w:rFonts w:ascii="Times New Roman" w:hAnsi="Times New Roman" w:cs="Times New Roman"/>
                <w:sz w:val="28"/>
                <w:szCs w:val="28"/>
              </w:rPr>
              <w:t xml:space="preserve"> (вещевого) снабжения</w:t>
            </w:r>
          </w:p>
        </w:tc>
        <w:tc>
          <w:tcPr>
            <w:tcW w:w="2551" w:type="dxa"/>
          </w:tcPr>
          <w:p w:rsidR="00254082" w:rsidRPr="00712608" w:rsidRDefault="00712608" w:rsidP="00712608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Организация питания, а также осуществление вещевого снабжения работников организации</w:t>
            </w:r>
          </w:p>
        </w:tc>
        <w:tc>
          <w:tcPr>
            <w:tcW w:w="5670" w:type="dxa"/>
          </w:tcPr>
          <w:p w:rsidR="00254082" w:rsidRPr="00712608" w:rsidRDefault="00712608" w:rsidP="00712608">
            <w:pPr>
              <w:pStyle w:val="ConsPlusNormal0"/>
              <w:ind w:firstLine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Рекомендуется создавать в организации, имеющей производственные объекты на удалении друг от друга.</w:t>
            </w:r>
          </w:p>
          <w:p w:rsidR="00254082" w:rsidRPr="00712608" w:rsidRDefault="00712608" w:rsidP="00712608">
            <w:pPr>
              <w:pStyle w:val="ConsPlusNormal0"/>
              <w:ind w:firstLine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При отсутствии таких объектов, пункт питания может быть стационарный.</w:t>
            </w:r>
          </w:p>
          <w:p w:rsidR="00254082" w:rsidRPr="00712608" w:rsidRDefault="00712608" w:rsidP="00712608">
            <w:pPr>
              <w:pStyle w:val="ConsPlusNormal0"/>
              <w:ind w:firstLine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Целесообразно создавать на базе имеющихся объектов организации питания работников организации (столовые, буфеты и т.п.), а также за счет возложения на работников организации дополнительных обязанностей с соблюдением санитарно-</w:t>
            </w:r>
            <w:r w:rsidRPr="007126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гигиенических требований при хранении продуктов, приготовлении и приеме пищи, а также мытье посуды.</w:t>
            </w:r>
          </w:p>
          <w:p w:rsidR="00254082" w:rsidRPr="00712608" w:rsidRDefault="00712608" w:rsidP="00712608">
            <w:pPr>
              <w:pStyle w:val="ConsPlusNormal0"/>
              <w:ind w:firstLine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Вещевое снабжение рекомендуется предусматривать в части выдачи работникам организации специальной одежды и снаряжения, предусмотренные в организации для осуществления установленных видов работ, а также для обеспечения соблюдения установленных правил по охране труда</w:t>
            </w:r>
          </w:p>
        </w:tc>
      </w:tr>
      <w:tr w:rsidR="00254082" w:rsidRPr="00712608" w:rsidTr="00BE61AA">
        <w:tc>
          <w:tcPr>
            <w:tcW w:w="510" w:type="dxa"/>
          </w:tcPr>
          <w:p w:rsidR="00254082" w:rsidRPr="00712608" w:rsidRDefault="00712608" w:rsidP="00712608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104" w:type="dxa"/>
          </w:tcPr>
          <w:p w:rsidR="00254082" w:rsidRPr="00712608" w:rsidRDefault="00712608" w:rsidP="00712608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Санитарная дружина</w:t>
            </w:r>
          </w:p>
        </w:tc>
        <w:tc>
          <w:tcPr>
            <w:tcW w:w="2551" w:type="dxa"/>
          </w:tcPr>
          <w:p w:rsidR="00254082" w:rsidRPr="00712608" w:rsidRDefault="00712608" w:rsidP="00712608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Проведение санитарно-гигиенических мероприятий в организации.</w:t>
            </w:r>
          </w:p>
          <w:p w:rsidR="00254082" w:rsidRPr="00712608" w:rsidRDefault="00712608" w:rsidP="00BE61AA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Осуществление эвакуации пострадавших работников организации в лечебные учреждения</w:t>
            </w:r>
          </w:p>
        </w:tc>
        <w:tc>
          <w:tcPr>
            <w:tcW w:w="5670" w:type="dxa"/>
          </w:tcPr>
          <w:p w:rsidR="00254082" w:rsidRPr="00712608" w:rsidRDefault="00712608" w:rsidP="00712608">
            <w:pPr>
              <w:pStyle w:val="ConsPlusNormal0"/>
              <w:ind w:firstLine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Рекомендуется создавать при наличии в организации медицинских работников, в трудовые (должностные) обязанности которых входит осуществление медицинской деятельности</w:t>
            </w:r>
          </w:p>
        </w:tc>
      </w:tr>
      <w:tr w:rsidR="00254082" w:rsidRPr="00712608" w:rsidTr="00BE61AA">
        <w:tc>
          <w:tcPr>
            <w:tcW w:w="510" w:type="dxa"/>
          </w:tcPr>
          <w:p w:rsidR="00254082" w:rsidRPr="00712608" w:rsidRDefault="00712608" w:rsidP="00712608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04" w:type="dxa"/>
          </w:tcPr>
          <w:p w:rsidR="00BE61AA" w:rsidRDefault="00712608" w:rsidP="00BE61AA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</w:p>
          <w:p w:rsidR="00254082" w:rsidRPr="00712608" w:rsidRDefault="00712608" w:rsidP="00BE61AA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(звено) по обслуживанию ЗС ГО</w:t>
            </w:r>
          </w:p>
        </w:tc>
        <w:tc>
          <w:tcPr>
            <w:tcW w:w="2551" w:type="dxa"/>
          </w:tcPr>
          <w:p w:rsidR="00254082" w:rsidRPr="00712608" w:rsidRDefault="00712608" w:rsidP="00BE61AA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Обслуживание ЗС ГО в мирное и военное время, а также поддержание в готовности к использованию по предназначению и техническое обслуживание ЗС ГО в период пребывания в них укрываемых</w:t>
            </w:r>
          </w:p>
        </w:tc>
        <w:tc>
          <w:tcPr>
            <w:tcW w:w="5670" w:type="dxa"/>
          </w:tcPr>
          <w:p w:rsidR="00254082" w:rsidRPr="00712608" w:rsidRDefault="00712608" w:rsidP="00712608">
            <w:pPr>
              <w:pStyle w:val="ConsPlusNormal0"/>
              <w:ind w:firstLine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 xml:space="preserve">Создается в организациях, эксплуатирующих ЗС ГО и (или) использующих их для укрытия персонала </w:t>
            </w:r>
            <w:hyperlink w:anchor="P355" w:tooltip="&lt;20&gt; Правила эксплуатации защитных сооружений гражданской обороны, утвержденные приказом МЧС России от 15 декабря 2002 г. N 583 (зарегистрирован Министерством юстиции Российской Федерации 25 марта 2003 г., регистрационный N 4317).">
              <w:r w:rsidRPr="0071260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&lt;20&gt;</w:t>
              </w:r>
            </w:hyperlink>
          </w:p>
        </w:tc>
      </w:tr>
      <w:tr w:rsidR="00254082" w:rsidRPr="00712608" w:rsidTr="00BE61AA">
        <w:tc>
          <w:tcPr>
            <w:tcW w:w="510" w:type="dxa"/>
          </w:tcPr>
          <w:p w:rsidR="00254082" w:rsidRPr="00712608" w:rsidRDefault="00712608" w:rsidP="00712608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04" w:type="dxa"/>
          </w:tcPr>
          <w:p w:rsidR="00254082" w:rsidRPr="00712608" w:rsidRDefault="00712608" w:rsidP="00712608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Станция специальной обработки транспорта, одежды</w:t>
            </w:r>
          </w:p>
        </w:tc>
        <w:tc>
          <w:tcPr>
            <w:tcW w:w="2551" w:type="dxa"/>
          </w:tcPr>
          <w:p w:rsidR="00254082" w:rsidRPr="00712608" w:rsidRDefault="00712608" w:rsidP="00BE61AA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обеззараживанию техники, одежды, снаряжения организации</w:t>
            </w:r>
          </w:p>
        </w:tc>
        <w:tc>
          <w:tcPr>
            <w:tcW w:w="5670" w:type="dxa"/>
          </w:tcPr>
          <w:p w:rsidR="00254082" w:rsidRPr="00712608" w:rsidRDefault="00712608" w:rsidP="00712608">
            <w:pPr>
              <w:pStyle w:val="ConsPlusNormal0"/>
              <w:ind w:firstLine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Рекомендуется создавать в организациях, расположенных или продолжающих работу в военное время в зонах возможного радиационного загрязнения или химического заражения</w:t>
            </w:r>
          </w:p>
        </w:tc>
      </w:tr>
      <w:tr w:rsidR="00254082" w:rsidRPr="00712608" w:rsidTr="00BE61AA">
        <w:tc>
          <w:tcPr>
            <w:tcW w:w="510" w:type="dxa"/>
          </w:tcPr>
          <w:p w:rsidR="00254082" w:rsidRPr="00712608" w:rsidRDefault="00712608" w:rsidP="00712608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04" w:type="dxa"/>
          </w:tcPr>
          <w:p w:rsidR="00254082" w:rsidRPr="00712608" w:rsidRDefault="00712608" w:rsidP="00712608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Пункт санитарной обработки</w:t>
            </w:r>
          </w:p>
        </w:tc>
        <w:tc>
          <w:tcPr>
            <w:tcW w:w="2551" w:type="dxa"/>
          </w:tcPr>
          <w:p w:rsidR="00254082" w:rsidRPr="00712608" w:rsidRDefault="00712608" w:rsidP="00BE61AA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Проведение санитарной обработк</w:t>
            </w:r>
            <w:r w:rsidR="00BE61A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</w:t>
            </w:r>
          </w:p>
        </w:tc>
        <w:tc>
          <w:tcPr>
            <w:tcW w:w="5670" w:type="dxa"/>
          </w:tcPr>
          <w:p w:rsidR="00254082" w:rsidRPr="00712608" w:rsidRDefault="00712608" w:rsidP="00712608">
            <w:pPr>
              <w:pStyle w:val="ConsPlusNormal0"/>
              <w:ind w:firstLine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Рекомендуется создавать в организациях, расположенных или продолжающих работу в военное время в зонах возможного радиационного загрязнения или химического заражения</w:t>
            </w:r>
          </w:p>
        </w:tc>
      </w:tr>
      <w:tr w:rsidR="00254082" w:rsidRPr="00712608" w:rsidTr="00BE61AA">
        <w:tc>
          <w:tcPr>
            <w:tcW w:w="510" w:type="dxa"/>
          </w:tcPr>
          <w:p w:rsidR="00254082" w:rsidRPr="00712608" w:rsidRDefault="00712608" w:rsidP="00712608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104" w:type="dxa"/>
          </w:tcPr>
          <w:p w:rsidR="00254082" w:rsidRPr="00712608" w:rsidRDefault="00712608" w:rsidP="00712608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Подвижные ремонтно-восстановительные группы по ремонту автомобильной, инженерной и другой техники</w:t>
            </w:r>
          </w:p>
        </w:tc>
        <w:tc>
          <w:tcPr>
            <w:tcW w:w="2551" w:type="dxa"/>
          </w:tcPr>
          <w:p w:rsidR="00254082" w:rsidRPr="00712608" w:rsidRDefault="00712608" w:rsidP="00BE61AA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Ремонт автомобильной, инженерной и другой техники</w:t>
            </w:r>
          </w:p>
        </w:tc>
        <w:tc>
          <w:tcPr>
            <w:tcW w:w="5670" w:type="dxa"/>
          </w:tcPr>
          <w:p w:rsidR="00254082" w:rsidRPr="00712608" w:rsidRDefault="00712608" w:rsidP="00712608">
            <w:pPr>
              <w:pStyle w:val="ConsPlusNormal0"/>
              <w:ind w:firstLine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Целесообразно создавать на базе имеющихся ремонтно-восстановительных подразделений.</w:t>
            </w:r>
          </w:p>
          <w:p w:rsidR="00254082" w:rsidRPr="00712608" w:rsidRDefault="00712608" w:rsidP="00712608">
            <w:pPr>
              <w:pStyle w:val="ConsPlusNormal0"/>
              <w:ind w:firstLine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При отсутствии в организации автомобильной, инженерной и другой техники, данное НФГО может не создаваться</w:t>
            </w:r>
          </w:p>
        </w:tc>
      </w:tr>
      <w:tr w:rsidR="00254082" w:rsidRPr="00712608" w:rsidTr="00BE61AA">
        <w:tc>
          <w:tcPr>
            <w:tcW w:w="510" w:type="dxa"/>
          </w:tcPr>
          <w:p w:rsidR="00254082" w:rsidRPr="00712608" w:rsidRDefault="00712608" w:rsidP="00712608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104" w:type="dxa"/>
          </w:tcPr>
          <w:p w:rsidR="00254082" w:rsidRPr="00712608" w:rsidRDefault="00712608" w:rsidP="00712608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Группа для перевозки населения (грузов)</w:t>
            </w:r>
          </w:p>
        </w:tc>
        <w:tc>
          <w:tcPr>
            <w:tcW w:w="2551" w:type="dxa"/>
          </w:tcPr>
          <w:p w:rsidR="00254082" w:rsidRPr="00712608" w:rsidRDefault="00712608" w:rsidP="00712608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Перевозка рабочих смен к местам проживания и отдыха и в организацию из этих мест.</w:t>
            </w:r>
          </w:p>
          <w:p w:rsidR="00254082" w:rsidRPr="00712608" w:rsidRDefault="00712608" w:rsidP="00712608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Перевозка грузов, необходимых для обеспечения функционирования организации</w:t>
            </w:r>
          </w:p>
        </w:tc>
        <w:tc>
          <w:tcPr>
            <w:tcW w:w="5670" w:type="dxa"/>
          </w:tcPr>
          <w:p w:rsidR="00254082" w:rsidRPr="00712608" w:rsidRDefault="00712608" w:rsidP="00712608">
            <w:pPr>
              <w:pStyle w:val="ConsPlusNormal0"/>
              <w:ind w:firstLine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Целесообразно создавать на базе имеющихся автотранспортных подразделений.</w:t>
            </w:r>
          </w:p>
          <w:p w:rsidR="00254082" w:rsidRPr="00712608" w:rsidRDefault="00712608" w:rsidP="00712608">
            <w:pPr>
              <w:pStyle w:val="ConsPlusNormal0"/>
              <w:ind w:firstLine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При отсутствии в организации автомобильной техники, данное НФГО может не создаваться</w:t>
            </w:r>
          </w:p>
        </w:tc>
      </w:tr>
      <w:tr w:rsidR="00254082" w:rsidRPr="00712608" w:rsidTr="00BE61AA">
        <w:tc>
          <w:tcPr>
            <w:tcW w:w="510" w:type="dxa"/>
          </w:tcPr>
          <w:p w:rsidR="00254082" w:rsidRPr="00712608" w:rsidRDefault="00712608" w:rsidP="00712608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104" w:type="dxa"/>
          </w:tcPr>
          <w:p w:rsidR="00254082" w:rsidRPr="00712608" w:rsidRDefault="00712608" w:rsidP="00712608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Аварийно-технические команды по электросетям, по газовым сетям, по водопроводным сетям, по теплосетям</w:t>
            </w:r>
          </w:p>
        </w:tc>
        <w:tc>
          <w:tcPr>
            <w:tcW w:w="2551" w:type="dxa"/>
          </w:tcPr>
          <w:p w:rsidR="00BE61AA" w:rsidRDefault="00712608" w:rsidP="00BE61AA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мероприятий, направленных на повышение надежности, </w:t>
            </w:r>
          </w:p>
          <w:p w:rsidR="00254082" w:rsidRPr="00712608" w:rsidRDefault="00712608" w:rsidP="00BE61AA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а также осуществление ремонта поврежденных систем газо-</w:t>
            </w:r>
            <w:r w:rsidR="00BE61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энерго</w:t>
            </w:r>
            <w:proofErr w:type="spellEnd"/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-, тепло-, водоснабжения и канализации в организации</w:t>
            </w:r>
          </w:p>
        </w:tc>
        <w:tc>
          <w:tcPr>
            <w:tcW w:w="5670" w:type="dxa"/>
          </w:tcPr>
          <w:p w:rsidR="00254082" w:rsidRPr="00712608" w:rsidRDefault="00712608" w:rsidP="00712608">
            <w:pPr>
              <w:pStyle w:val="ConsPlusNormal0"/>
              <w:ind w:firstLine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Целесообразно создавать на базе платных аварийно-восстановительных подразделений соответствующего профиля.</w:t>
            </w:r>
          </w:p>
          <w:p w:rsidR="00254082" w:rsidRPr="00712608" w:rsidRDefault="00712608" w:rsidP="00712608">
            <w:pPr>
              <w:pStyle w:val="ConsPlusNormal0"/>
              <w:ind w:firstLine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 xml:space="preserve">При отсутствии таких подразделений, рекомендуется возлагать дополнительные обязанности на работников организации </w:t>
            </w:r>
            <w:r w:rsidR="00BE61A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 xml:space="preserve">с соблюдением установленных правил </w:t>
            </w:r>
            <w:r w:rsidR="00BE61A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по охране труда</w:t>
            </w:r>
          </w:p>
        </w:tc>
      </w:tr>
      <w:tr w:rsidR="00254082" w:rsidRPr="00712608" w:rsidTr="00BE61AA">
        <w:tc>
          <w:tcPr>
            <w:tcW w:w="510" w:type="dxa"/>
            <w:vMerge w:val="restart"/>
          </w:tcPr>
          <w:p w:rsidR="00254082" w:rsidRPr="00712608" w:rsidRDefault="00712608" w:rsidP="00712608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104" w:type="dxa"/>
            <w:vMerge w:val="restart"/>
          </w:tcPr>
          <w:p w:rsidR="00254082" w:rsidRPr="00712608" w:rsidRDefault="00712608" w:rsidP="00712608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Группа (звено) связи</w:t>
            </w:r>
          </w:p>
        </w:tc>
        <w:tc>
          <w:tcPr>
            <w:tcW w:w="2551" w:type="dxa"/>
          </w:tcPr>
          <w:p w:rsidR="00254082" w:rsidRPr="00712608" w:rsidRDefault="00712608" w:rsidP="00712608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Обеспечение использования средств связи и передачи информации в организации</w:t>
            </w:r>
          </w:p>
        </w:tc>
        <w:tc>
          <w:tcPr>
            <w:tcW w:w="5670" w:type="dxa"/>
          </w:tcPr>
          <w:p w:rsidR="00254082" w:rsidRPr="00712608" w:rsidRDefault="00712608" w:rsidP="00712608">
            <w:pPr>
              <w:pStyle w:val="ConsPlusNormal0"/>
              <w:ind w:firstLine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Целесообразно создавать на базе штатных подразделений связи и информационных технологий</w:t>
            </w:r>
          </w:p>
        </w:tc>
      </w:tr>
      <w:tr w:rsidR="00254082" w:rsidRPr="00712608" w:rsidTr="00BE61AA">
        <w:tc>
          <w:tcPr>
            <w:tcW w:w="510" w:type="dxa"/>
            <w:vMerge/>
          </w:tcPr>
          <w:p w:rsidR="00254082" w:rsidRPr="00712608" w:rsidRDefault="00254082" w:rsidP="00712608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  <w:vMerge/>
          </w:tcPr>
          <w:p w:rsidR="00254082" w:rsidRPr="00712608" w:rsidRDefault="00254082" w:rsidP="00712608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54082" w:rsidRPr="00712608" w:rsidRDefault="00712608" w:rsidP="00BE61AA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Поддержание в состоянии готовности локальных систем оповещения организации</w:t>
            </w:r>
          </w:p>
        </w:tc>
        <w:tc>
          <w:tcPr>
            <w:tcW w:w="5670" w:type="dxa"/>
          </w:tcPr>
          <w:p w:rsidR="00254082" w:rsidRPr="00712608" w:rsidRDefault="00712608" w:rsidP="00712608">
            <w:pPr>
              <w:pStyle w:val="ConsPlusNormal0"/>
              <w:ind w:firstLine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 xml:space="preserve">Целесообразно создавать в организациях, эксплуатирующих ОПО I и II классов опасности, особо </w:t>
            </w:r>
            <w:proofErr w:type="spellStart"/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радиационно</w:t>
            </w:r>
            <w:proofErr w:type="spellEnd"/>
            <w:r w:rsidRPr="00712608">
              <w:rPr>
                <w:rFonts w:ascii="Times New Roman" w:hAnsi="Times New Roman" w:cs="Times New Roman"/>
                <w:sz w:val="28"/>
                <w:szCs w:val="28"/>
              </w:rPr>
              <w:t xml:space="preserve"> опасные </w:t>
            </w:r>
            <w:r w:rsidR="00BE61A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ядерно</w:t>
            </w:r>
            <w:proofErr w:type="spellEnd"/>
            <w:r w:rsidRPr="00712608">
              <w:rPr>
                <w:rFonts w:ascii="Times New Roman" w:hAnsi="Times New Roman" w:cs="Times New Roman"/>
                <w:sz w:val="28"/>
                <w:szCs w:val="28"/>
              </w:rPr>
              <w:t xml:space="preserve"> опасные производства и объекты, последствия аварий на которых могут причинять вред жизни и здоровью населения, </w:t>
            </w:r>
            <w:r w:rsidRPr="007126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проживающего или осуществляющего хозяйственную деятельность в зонах воздействия поражающих факторов </w:t>
            </w:r>
            <w:r w:rsidR="00BE61A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 xml:space="preserve">за пределами их территорий, ГТС чрезвычайно высокой опасности </w:t>
            </w:r>
            <w:r w:rsidR="00BE61A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и гидротехнические сооружения высокой опасности</w:t>
            </w:r>
          </w:p>
        </w:tc>
      </w:tr>
      <w:tr w:rsidR="00254082" w:rsidRPr="00712608" w:rsidTr="00BE61AA">
        <w:tc>
          <w:tcPr>
            <w:tcW w:w="510" w:type="dxa"/>
          </w:tcPr>
          <w:p w:rsidR="00254082" w:rsidRPr="00712608" w:rsidRDefault="00712608" w:rsidP="00712608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2104" w:type="dxa"/>
          </w:tcPr>
          <w:p w:rsidR="00254082" w:rsidRPr="00712608" w:rsidRDefault="00712608" w:rsidP="00712608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Звено подвоза воды</w:t>
            </w:r>
          </w:p>
        </w:tc>
        <w:tc>
          <w:tcPr>
            <w:tcW w:w="2551" w:type="dxa"/>
          </w:tcPr>
          <w:p w:rsidR="00254082" w:rsidRPr="00712608" w:rsidRDefault="00712608" w:rsidP="00BE61AA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Подвоз воды (питьевой и технической) в организацию или к местам проведения работ</w:t>
            </w:r>
          </w:p>
        </w:tc>
        <w:tc>
          <w:tcPr>
            <w:tcW w:w="5670" w:type="dxa"/>
          </w:tcPr>
          <w:p w:rsidR="00254082" w:rsidRPr="00712608" w:rsidRDefault="00712608" w:rsidP="00712608">
            <w:pPr>
              <w:pStyle w:val="ConsPlusNormal0"/>
              <w:ind w:firstLine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Целесообразно создавать в организациях, на территории которых отсутствуют собственные водозаборные сооружения</w:t>
            </w:r>
          </w:p>
        </w:tc>
      </w:tr>
      <w:tr w:rsidR="00254082" w:rsidRPr="00712608" w:rsidTr="00BE61AA">
        <w:tc>
          <w:tcPr>
            <w:tcW w:w="510" w:type="dxa"/>
          </w:tcPr>
          <w:p w:rsidR="00254082" w:rsidRPr="00712608" w:rsidRDefault="00712608" w:rsidP="00712608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104" w:type="dxa"/>
          </w:tcPr>
          <w:p w:rsidR="00254082" w:rsidRPr="00712608" w:rsidRDefault="00712608" w:rsidP="00712608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Эвакуационная (техническая) группа</w:t>
            </w:r>
          </w:p>
        </w:tc>
        <w:tc>
          <w:tcPr>
            <w:tcW w:w="2551" w:type="dxa"/>
          </w:tcPr>
          <w:p w:rsidR="00254082" w:rsidRPr="00712608" w:rsidRDefault="00712608" w:rsidP="00712608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Эвакуация поврежденной техники к местам проведения ремонта</w:t>
            </w:r>
          </w:p>
        </w:tc>
        <w:tc>
          <w:tcPr>
            <w:tcW w:w="5670" w:type="dxa"/>
          </w:tcPr>
          <w:p w:rsidR="00254082" w:rsidRPr="00712608" w:rsidRDefault="00712608" w:rsidP="00712608">
            <w:pPr>
              <w:pStyle w:val="ConsPlusNormal0"/>
              <w:ind w:firstLine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 xml:space="preserve">Целесообразно создавать в организациях, </w:t>
            </w:r>
            <w:r w:rsidR="00BE61A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в которых предусматриваются перевозки грузов, работников за пределами этих организаций</w:t>
            </w:r>
          </w:p>
        </w:tc>
      </w:tr>
      <w:tr w:rsidR="00254082" w:rsidRPr="00712608" w:rsidTr="00BE61AA">
        <w:tc>
          <w:tcPr>
            <w:tcW w:w="510" w:type="dxa"/>
          </w:tcPr>
          <w:p w:rsidR="00254082" w:rsidRPr="00712608" w:rsidRDefault="00712608" w:rsidP="00712608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104" w:type="dxa"/>
          </w:tcPr>
          <w:p w:rsidR="00254082" w:rsidRPr="00712608" w:rsidRDefault="00712608" w:rsidP="00712608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</w:t>
            </w:r>
            <w:proofErr w:type="spellStart"/>
            <w:proofErr w:type="gramStart"/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автозаправоч</w:t>
            </w:r>
            <w:r w:rsidR="00BE61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  <w:proofErr w:type="gramEnd"/>
            <w:r w:rsidRPr="00712608">
              <w:rPr>
                <w:rFonts w:ascii="Times New Roman" w:hAnsi="Times New Roman" w:cs="Times New Roman"/>
                <w:sz w:val="28"/>
                <w:szCs w:val="28"/>
              </w:rPr>
              <w:t xml:space="preserve"> станция</w:t>
            </w:r>
          </w:p>
        </w:tc>
        <w:tc>
          <w:tcPr>
            <w:tcW w:w="2551" w:type="dxa"/>
          </w:tcPr>
          <w:p w:rsidR="00254082" w:rsidRPr="00712608" w:rsidRDefault="00712608" w:rsidP="00BE61AA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Доставка ГСМ и заправка техники и агрегатов в районах проведения работ</w:t>
            </w:r>
          </w:p>
        </w:tc>
        <w:tc>
          <w:tcPr>
            <w:tcW w:w="5670" w:type="dxa"/>
          </w:tcPr>
          <w:p w:rsidR="00254082" w:rsidRPr="00712608" w:rsidRDefault="00712608" w:rsidP="00712608">
            <w:pPr>
              <w:pStyle w:val="ConsPlusNormal0"/>
              <w:ind w:firstLine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Целесообразно создавать в организации, техника и агрегаты которой выполняют работы за пределами территории данной организации</w:t>
            </w:r>
          </w:p>
        </w:tc>
      </w:tr>
      <w:tr w:rsidR="00254082" w:rsidRPr="00712608" w:rsidTr="00BE61AA">
        <w:tc>
          <w:tcPr>
            <w:tcW w:w="510" w:type="dxa"/>
          </w:tcPr>
          <w:p w:rsidR="00254082" w:rsidRPr="00712608" w:rsidRDefault="00712608" w:rsidP="00712608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104" w:type="dxa"/>
          </w:tcPr>
          <w:p w:rsidR="00254082" w:rsidRPr="00712608" w:rsidRDefault="00712608" w:rsidP="00712608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Санитарный пост</w:t>
            </w:r>
          </w:p>
        </w:tc>
        <w:tc>
          <w:tcPr>
            <w:tcW w:w="2551" w:type="dxa"/>
          </w:tcPr>
          <w:p w:rsidR="00254082" w:rsidRPr="00712608" w:rsidRDefault="00712608" w:rsidP="00712608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Оказание первой помощи пострадавшим</w:t>
            </w:r>
          </w:p>
        </w:tc>
        <w:tc>
          <w:tcPr>
            <w:tcW w:w="5670" w:type="dxa"/>
          </w:tcPr>
          <w:p w:rsidR="00254082" w:rsidRPr="00712608" w:rsidRDefault="00712608" w:rsidP="00712608">
            <w:pPr>
              <w:pStyle w:val="ConsPlusNormal0"/>
              <w:ind w:firstLine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 xml:space="preserve">Целесообразно создавать в организациях, </w:t>
            </w:r>
            <w:r w:rsidR="00BE61A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 xml:space="preserve">в которых отсутствуют штатные медицинские подразделения для оказания первой </w:t>
            </w:r>
            <w:proofErr w:type="gramStart"/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помощи</w:t>
            </w:r>
            <w:proofErr w:type="gramEnd"/>
            <w:r w:rsidRPr="00712608">
              <w:rPr>
                <w:rFonts w:ascii="Times New Roman" w:hAnsi="Times New Roman" w:cs="Times New Roman"/>
                <w:sz w:val="28"/>
                <w:szCs w:val="28"/>
              </w:rPr>
              <w:t xml:space="preserve"> пострадавшим до оказания специализированной медицинской помощи</w:t>
            </w:r>
          </w:p>
        </w:tc>
      </w:tr>
      <w:tr w:rsidR="00254082" w:rsidRPr="00712608" w:rsidTr="00BE61AA">
        <w:tc>
          <w:tcPr>
            <w:tcW w:w="510" w:type="dxa"/>
          </w:tcPr>
          <w:p w:rsidR="00254082" w:rsidRPr="00712608" w:rsidRDefault="00712608" w:rsidP="00712608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104" w:type="dxa"/>
          </w:tcPr>
          <w:p w:rsidR="00254082" w:rsidRPr="00712608" w:rsidRDefault="00712608" w:rsidP="00BE61AA">
            <w:pPr>
              <w:pStyle w:val="ConsPlusNormal0"/>
              <w:ind w:right="-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 xml:space="preserve">Звенья контроля эпидемического, </w:t>
            </w:r>
            <w:proofErr w:type="spellStart"/>
            <w:proofErr w:type="gramStart"/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фитопатологи</w:t>
            </w:r>
            <w:r w:rsidR="00BE61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ческого</w:t>
            </w:r>
            <w:proofErr w:type="spellEnd"/>
            <w:proofErr w:type="gramEnd"/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, ветеринарного</w:t>
            </w:r>
          </w:p>
        </w:tc>
        <w:tc>
          <w:tcPr>
            <w:tcW w:w="2551" w:type="dxa"/>
          </w:tcPr>
          <w:p w:rsidR="00254082" w:rsidRPr="00712608" w:rsidRDefault="00712608" w:rsidP="00BE61AA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Выполнение задач в составе сети наблюдения и лабораторного контроля</w:t>
            </w:r>
          </w:p>
        </w:tc>
        <w:tc>
          <w:tcPr>
            <w:tcW w:w="5670" w:type="dxa"/>
          </w:tcPr>
          <w:p w:rsidR="00254082" w:rsidRPr="00712608" w:rsidRDefault="00712608" w:rsidP="00712608">
            <w:pPr>
              <w:pStyle w:val="ConsPlusNormal0"/>
              <w:ind w:firstLine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Создаются в организациях, имеющих специализированные подразделения, осуществляющие соответствующие функции наблюдения и контроля (надзора)</w:t>
            </w:r>
          </w:p>
        </w:tc>
      </w:tr>
      <w:tr w:rsidR="00254082" w:rsidRPr="00712608" w:rsidTr="00BE61AA">
        <w:tc>
          <w:tcPr>
            <w:tcW w:w="510" w:type="dxa"/>
          </w:tcPr>
          <w:p w:rsidR="00254082" w:rsidRPr="00712608" w:rsidRDefault="00712608" w:rsidP="00712608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104" w:type="dxa"/>
          </w:tcPr>
          <w:p w:rsidR="00254082" w:rsidRPr="00712608" w:rsidRDefault="00712608" w:rsidP="00712608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Пост радиационного и химического наблюдения (стационарный)</w:t>
            </w:r>
          </w:p>
        </w:tc>
        <w:tc>
          <w:tcPr>
            <w:tcW w:w="2551" w:type="dxa"/>
          </w:tcPr>
          <w:p w:rsidR="00254082" w:rsidRPr="00712608" w:rsidRDefault="00712608" w:rsidP="00712608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Контроль радиационного фона и химического заражения в районе расположения организации</w:t>
            </w:r>
          </w:p>
        </w:tc>
        <w:tc>
          <w:tcPr>
            <w:tcW w:w="5670" w:type="dxa"/>
          </w:tcPr>
          <w:p w:rsidR="00254082" w:rsidRPr="00712608" w:rsidRDefault="00712608" w:rsidP="00712608">
            <w:pPr>
              <w:pStyle w:val="ConsPlusNormal0"/>
              <w:ind w:firstLine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Создается организациями, отнесенными в установленном порядке к категориям по гражданской обороне, а также целесообразно создавать ОГВ, ОМСУ, попадающим в зону радиационного и химического заражения (загрязнения)</w:t>
            </w:r>
          </w:p>
        </w:tc>
      </w:tr>
    </w:tbl>
    <w:p w:rsidR="00254082" w:rsidRPr="00BE61AA" w:rsidRDefault="00712608" w:rsidP="00712608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BE61AA">
        <w:rPr>
          <w:rFonts w:ascii="Times New Roman" w:hAnsi="Times New Roman" w:cs="Times New Roman"/>
          <w:sz w:val="24"/>
          <w:szCs w:val="28"/>
        </w:rPr>
        <w:t>--------------------------------</w:t>
      </w:r>
    </w:p>
    <w:p w:rsidR="00254082" w:rsidRPr="00BE61AA" w:rsidRDefault="00712608" w:rsidP="00712608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bookmarkStart w:id="8" w:name="P355"/>
      <w:bookmarkEnd w:id="8"/>
      <w:r w:rsidRPr="00BE61AA">
        <w:rPr>
          <w:rFonts w:ascii="Times New Roman" w:hAnsi="Times New Roman" w:cs="Times New Roman"/>
          <w:sz w:val="24"/>
          <w:szCs w:val="28"/>
        </w:rPr>
        <w:t xml:space="preserve">&lt;20&gt; </w:t>
      </w:r>
      <w:hyperlink r:id="rId68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<w:r w:rsidRPr="00BE61AA">
          <w:rPr>
            <w:rFonts w:ascii="Times New Roman" w:hAnsi="Times New Roman" w:cs="Times New Roman"/>
            <w:color w:val="0000FF"/>
            <w:sz w:val="24"/>
            <w:szCs w:val="28"/>
          </w:rPr>
          <w:t>Правила</w:t>
        </w:r>
      </w:hyperlink>
      <w:r w:rsidRPr="00BE61AA">
        <w:rPr>
          <w:rFonts w:ascii="Times New Roman" w:hAnsi="Times New Roman" w:cs="Times New Roman"/>
          <w:sz w:val="24"/>
          <w:szCs w:val="28"/>
        </w:rPr>
        <w:t xml:space="preserve"> эксплуатации защитных сооружений гражданской обороны, утвержденные приказом МЧС России от 15 декабря 2002 г. N 583.</w:t>
      </w:r>
    </w:p>
    <w:p w:rsidR="00254082" w:rsidRPr="00712608" w:rsidRDefault="00254082" w:rsidP="00712608">
      <w:pPr>
        <w:pStyle w:val="ConsPlusNormal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4082" w:rsidRPr="00712608" w:rsidRDefault="00712608" w:rsidP="00712608">
      <w:pPr>
        <w:pStyle w:val="ConsPlusTitle0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12608">
        <w:rPr>
          <w:rFonts w:ascii="Times New Roman" w:hAnsi="Times New Roman" w:cs="Times New Roman"/>
          <w:sz w:val="28"/>
          <w:szCs w:val="28"/>
        </w:rPr>
        <w:t>6.2. Рекомендуемый состав НФГО</w:t>
      </w:r>
    </w:p>
    <w:p w:rsidR="00254082" w:rsidRPr="00712608" w:rsidRDefault="00712608" w:rsidP="00712608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608">
        <w:rPr>
          <w:rFonts w:ascii="Times New Roman" w:hAnsi="Times New Roman" w:cs="Times New Roman"/>
          <w:sz w:val="28"/>
          <w:szCs w:val="28"/>
        </w:rPr>
        <w:t xml:space="preserve">Состав НФГО, а также численность специалистов в их составе целесообразно </w:t>
      </w:r>
      <w:r w:rsidRPr="00712608">
        <w:rPr>
          <w:rFonts w:ascii="Times New Roman" w:hAnsi="Times New Roman" w:cs="Times New Roman"/>
          <w:sz w:val="28"/>
          <w:szCs w:val="28"/>
        </w:rPr>
        <w:lastRenderedPageBreak/>
        <w:t>определять исходя из возлагаемых на НФГО задач, объемов выполняемых работ, а также обеспечения выполнения мероприятий планов гражданской обороны и защиты населения (планов гражданской обороны) и обеспечения функционирования организации в военное время без привлечения (с минимальным привлечением) других подразделений.</w:t>
      </w:r>
    </w:p>
    <w:p w:rsidR="00254082" w:rsidRPr="00712608" w:rsidRDefault="00712608" w:rsidP="00712608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608">
        <w:rPr>
          <w:rFonts w:ascii="Times New Roman" w:hAnsi="Times New Roman" w:cs="Times New Roman"/>
          <w:sz w:val="28"/>
          <w:szCs w:val="28"/>
        </w:rPr>
        <w:t>В состав НФГО могут быть включены:</w:t>
      </w:r>
    </w:p>
    <w:p w:rsidR="00254082" w:rsidRPr="00712608" w:rsidRDefault="00712608" w:rsidP="00712608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608">
        <w:rPr>
          <w:rFonts w:ascii="Times New Roman" w:hAnsi="Times New Roman" w:cs="Times New Roman"/>
          <w:sz w:val="28"/>
          <w:szCs w:val="28"/>
        </w:rPr>
        <w:t>а) руководство:</w:t>
      </w:r>
    </w:p>
    <w:p w:rsidR="00254082" w:rsidRPr="00712608" w:rsidRDefault="00712608" w:rsidP="00712608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608">
        <w:rPr>
          <w:rFonts w:ascii="Times New Roman" w:hAnsi="Times New Roman" w:cs="Times New Roman"/>
          <w:sz w:val="28"/>
          <w:szCs w:val="28"/>
        </w:rPr>
        <w:t>звено - командир - 1 чел.;</w:t>
      </w:r>
    </w:p>
    <w:p w:rsidR="00254082" w:rsidRPr="00712608" w:rsidRDefault="00712608" w:rsidP="00712608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608">
        <w:rPr>
          <w:rFonts w:ascii="Times New Roman" w:hAnsi="Times New Roman" w:cs="Times New Roman"/>
          <w:sz w:val="28"/>
          <w:szCs w:val="28"/>
        </w:rPr>
        <w:t>команда, группа, дружина - командир - 1 чел., заместитель командира - 1 чел.</w:t>
      </w:r>
    </w:p>
    <w:p w:rsidR="00254082" w:rsidRPr="00712608" w:rsidRDefault="00712608" w:rsidP="00712608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608">
        <w:rPr>
          <w:rFonts w:ascii="Times New Roman" w:hAnsi="Times New Roman" w:cs="Times New Roman"/>
          <w:sz w:val="28"/>
          <w:szCs w:val="28"/>
        </w:rPr>
        <w:t>б) подразделения сотрудников организации в составе команды, группы, дружины.</w:t>
      </w:r>
    </w:p>
    <w:p w:rsidR="00254082" w:rsidRPr="00712608" w:rsidRDefault="00712608" w:rsidP="00712608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608">
        <w:rPr>
          <w:rFonts w:ascii="Times New Roman" w:hAnsi="Times New Roman" w:cs="Times New Roman"/>
          <w:sz w:val="28"/>
          <w:szCs w:val="28"/>
        </w:rPr>
        <w:t>Количество функциональных подразделений в составе команды, группы, дружины, а также численность специалистов в них определяется руководителем организации, создающей НФГО, исходя из примерной численности личного состава структурных подразделений НАСФ &lt;21&gt;.</w:t>
      </w:r>
    </w:p>
    <w:p w:rsidR="00254082" w:rsidRPr="00BE61AA" w:rsidRDefault="00712608" w:rsidP="00712608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BE61AA">
        <w:rPr>
          <w:rFonts w:ascii="Times New Roman" w:hAnsi="Times New Roman" w:cs="Times New Roman"/>
          <w:sz w:val="24"/>
          <w:szCs w:val="28"/>
        </w:rPr>
        <w:t>--------------------------------</w:t>
      </w:r>
    </w:p>
    <w:p w:rsidR="00254082" w:rsidRPr="00BE61AA" w:rsidRDefault="00712608" w:rsidP="00712608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BE61AA">
        <w:rPr>
          <w:rFonts w:ascii="Times New Roman" w:hAnsi="Times New Roman" w:cs="Times New Roman"/>
          <w:sz w:val="24"/>
          <w:szCs w:val="28"/>
        </w:rPr>
        <w:t xml:space="preserve">&lt;21&gt; </w:t>
      </w:r>
      <w:hyperlink r:id="rId69" w:tooltip="Приказ МЧС России от 23.12.2005 N 999 (ред. от 23.12.2022) &quot;Об утверждении Порядка создания нештатных аварийно-спасательных формирований&quot; (Зарегистрировано в Минюсте России 19.01.2006 N 7383) {КонсультантПлюс}">
        <w:r w:rsidRPr="00BE61AA">
          <w:rPr>
            <w:rFonts w:ascii="Times New Roman" w:hAnsi="Times New Roman" w:cs="Times New Roman"/>
            <w:color w:val="0000FF"/>
            <w:sz w:val="24"/>
            <w:szCs w:val="28"/>
          </w:rPr>
          <w:t>Таблица 2</w:t>
        </w:r>
      </w:hyperlink>
      <w:r w:rsidRPr="00BE61AA">
        <w:rPr>
          <w:rFonts w:ascii="Times New Roman" w:hAnsi="Times New Roman" w:cs="Times New Roman"/>
          <w:sz w:val="24"/>
          <w:szCs w:val="28"/>
        </w:rPr>
        <w:t xml:space="preserve"> приложения N 1 к Типовому порядку создания нештатных аварийно-спасательных формирований, утвержденному приказом МЧС России от 23 декабря 2005 г. N 999.</w:t>
      </w:r>
    </w:p>
    <w:p w:rsidR="00254082" w:rsidRPr="00BE61AA" w:rsidRDefault="00254082" w:rsidP="00712608">
      <w:pPr>
        <w:pStyle w:val="ConsPlusNormal0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254082" w:rsidRPr="00712608" w:rsidRDefault="00712608" w:rsidP="00712608">
      <w:pPr>
        <w:pStyle w:val="ConsPlusTitle0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12608">
        <w:rPr>
          <w:rFonts w:ascii="Times New Roman" w:hAnsi="Times New Roman" w:cs="Times New Roman"/>
          <w:sz w:val="28"/>
          <w:szCs w:val="28"/>
        </w:rPr>
        <w:t>6.3. Рекомендации по оснащению НФГО</w:t>
      </w:r>
    </w:p>
    <w:p w:rsidR="00254082" w:rsidRPr="00712608" w:rsidRDefault="00712608" w:rsidP="00712608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608">
        <w:rPr>
          <w:rFonts w:ascii="Times New Roman" w:hAnsi="Times New Roman" w:cs="Times New Roman"/>
          <w:sz w:val="28"/>
          <w:szCs w:val="28"/>
        </w:rPr>
        <w:t>При разработке табелей оснащения НФГО специальной техникой, оборудованием, снаряжением, инструментами и материалами необходимо учитывать имеющееся в организации имущество и возможности его беспрепятственного использования НФГО при выполнении возложенных задач в установленные сроки.</w:t>
      </w:r>
    </w:p>
    <w:p w:rsidR="00254082" w:rsidRPr="00712608" w:rsidRDefault="00712608" w:rsidP="00712608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608">
        <w:rPr>
          <w:rFonts w:ascii="Times New Roman" w:hAnsi="Times New Roman" w:cs="Times New Roman"/>
          <w:sz w:val="28"/>
          <w:szCs w:val="28"/>
        </w:rPr>
        <w:t>Дополнительно специальную технику, оборудование, снаряжение, инструменты и материалы, не применяемые в повседневной (производственной) деятельности организации, но необходимые для выполнения мероприятий по ГО (обеспечения выполнения мероприятий по ГО), целесообразно содержать в составе запасов материально-технических, продовольственных, медицинских и иных средств &lt;22&gt;.</w:t>
      </w:r>
    </w:p>
    <w:p w:rsidR="00254082" w:rsidRPr="00BE61AA" w:rsidRDefault="00712608" w:rsidP="00712608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BE61AA">
        <w:rPr>
          <w:rFonts w:ascii="Times New Roman" w:hAnsi="Times New Roman" w:cs="Times New Roman"/>
          <w:sz w:val="24"/>
          <w:szCs w:val="28"/>
        </w:rPr>
        <w:t>--------------------------------</w:t>
      </w:r>
    </w:p>
    <w:p w:rsidR="00254082" w:rsidRPr="00BE61AA" w:rsidRDefault="00712608" w:rsidP="00712608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BE61AA">
        <w:rPr>
          <w:rFonts w:ascii="Times New Roman" w:hAnsi="Times New Roman" w:cs="Times New Roman"/>
          <w:sz w:val="24"/>
          <w:szCs w:val="28"/>
        </w:rPr>
        <w:t xml:space="preserve">&lt;22&gt; </w:t>
      </w:r>
      <w:hyperlink r:id="rId70" w:tooltip="Постановление Правительства РФ от 27.04.2000 N 379 (ред. от 30.09.2019) &quot;О накоплении, хранении и использовании в целях гражданской обороны запасов материально-технических, продовольственных, медицинских и иных средств&quot; {КонсультантПлюс}">
        <w:r w:rsidRPr="00BE61AA">
          <w:rPr>
            <w:rFonts w:ascii="Times New Roman" w:hAnsi="Times New Roman" w:cs="Times New Roman"/>
            <w:color w:val="0000FF"/>
            <w:sz w:val="24"/>
            <w:szCs w:val="28"/>
          </w:rPr>
          <w:t>Постановление</w:t>
        </w:r>
      </w:hyperlink>
      <w:r w:rsidRPr="00BE61AA">
        <w:rPr>
          <w:rFonts w:ascii="Times New Roman" w:hAnsi="Times New Roman" w:cs="Times New Roman"/>
          <w:sz w:val="24"/>
          <w:szCs w:val="28"/>
        </w:rPr>
        <w:t xml:space="preserve"> Правительства Российской Федерации от 27 апреля 2000 г. N 379 </w:t>
      </w:r>
      <w:r w:rsidR="00BE61AA">
        <w:rPr>
          <w:rFonts w:ascii="Times New Roman" w:hAnsi="Times New Roman" w:cs="Times New Roman"/>
          <w:sz w:val="24"/>
          <w:szCs w:val="28"/>
        </w:rPr>
        <w:br/>
      </w:r>
      <w:r w:rsidRPr="00BE61AA">
        <w:rPr>
          <w:rFonts w:ascii="Times New Roman" w:hAnsi="Times New Roman" w:cs="Times New Roman"/>
          <w:sz w:val="24"/>
          <w:szCs w:val="28"/>
        </w:rPr>
        <w:t>"О накоплении, хранении и использовании в целях гражданской обороны запасов материально-технических, продовольственных, медицинских и иных средств".</w:t>
      </w:r>
    </w:p>
    <w:p w:rsidR="00254082" w:rsidRPr="00712608" w:rsidRDefault="00254082" w:rsidP="00712608">
      <w:pPr>
        <w:pStyle w:val="ConsPlusNormal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4082" w:rsidRPr="00712608" w:rsidRDefault="00712608" w:rsidP="00712608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608">
        <w:rPr>
          <w:rFonts w:ascii="Times New Roman" w:hAnsi="Times New Roman" w:cs="Times New Roman"/>
          <w:sz w:val="28"/>
          <w:szCs w:val="28"/>
        </w:rPr>
        <w:t xml:space="preserve">При выборе конкретной марки и модели имущества в соответствии </w:t>
      </w:r>
      <w:r w:rsidR="00BE61AA">
        <w:rPr>
          <w:rFonts w:ascii="Times New Roman" w:hAnsi="Times New Roman" w:cs="Times New Roman"/>
          <w:sz w:val="28"/>
          <w:szCs w:val="28"/>
        </w:rPr>
        <w:br/>
      </w:r>
      <w:r w:rsidRPr="00712608">
        <w:rPr>
          <w:rFonts w:ascii="Times New Roman" w:hAnsi="Times New Roman" w:cs="Times New Roman"/>
          <w:sz w:val="28"/>
          <w:szCs w:val="28"/>
        </w:rPr>
        <w:t xml:space="preserve">с наименованиями такого имущества, указанного в Примерных </w:t>
      </w:r>
      <w:hyperlink r:id="rId71" w:tooltip="Приказ МЧС России от 18.12.2014 N 701 (ред. от 05.10.2021) &quot;Об утверждении Типового порядка создания нештатных формирований по обеспечению выполнения мероприятий по гражданской обороне&quot; (Зарегистрировано в Минюсте России 16.02.2015 N 36034) {КонсультантПлюс}">
        <w:r w:rsidRPr="00712608">
          <w:rPr>
            <w:rFonts w:ascii="Times New Roman" w:hAnsi="Times New Roman" w:cs="Times New Roman"/>
            <w:color w:val="0000FF"/>
            <w:sz w:val="28"/>
            <w:szCs w:val="28"/>
          </w:rPr>
          <w:t>нормах</w:t>
        </w:r>
      </w:hyperlink>
      <w:r w:rsidRPr="00712608">
        <w:rPr>
          <w:rFonts w:ascii="Times New Roman" w:hAnsi="Times New Roman" w:cs="Times New Roman"/>
          <w:sz w:val="28"/>
          <w:szCs w:val="28"/>
        </w:rPr>
        <w:t xml:space="preserve"> оснащения (</w:t>
      </w:r>
      <w:proofErr w:type="spellStart"/>
      <w:r w:rsidRPr="00712608">
        <w:rPr>
          <w:rFonts w:ascii="Times New Roman" w:hAnsi="Times New Roman" w:cs="Times New Roman"/>
          <w:sz w:val="28"/>
          <w:szCs w:val="28"/>
        </w:rPr>
        <w:t>табелизации</w:t>
      </w:r>
      <w:proofErr w:type="spellEnd"/>
      <w:r w:rsidRPr="00712608">
        <w:rPr>
          <w:rFonts w:ascii="Times New Roman" w:hAnsi="Times New Roman" w:cs="Times New Roman"/>
          <w:sz w:val="28"/>
          <w:szCs w:val="28"/>
        </w:rPr>
        <w:t>) НФГО специальной техникой, оборудованием, снаряжением, инструментами и материалами, утвержденных приказом МЧС России от 18 декабря 2014 г. N 701, целесообразно учитывать характеристики указанных марки и модели имущества и их соответствие последствиям военных конфликтов, ЧС природного и техногенного характера, а также срокам и объемам выполняемых задач, возложенных на НФГО.</w:t>
      </w:r>
    </w:p>
    <w:p w:rsidR="00254082" w:rsidRPr="00712608" w:rsidRDefault="00712608" w:rsidP="00712608">
      <w:pPr>
        <w:pStyle w:val="ConsPlusTitle0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12608">
        <w:rPr>
          <w:rFonts w:ascii="Times New Roman" w:hAnsi="Times New Roman" w:cs="Times New Roman"/>
          <w:sz w:val="28"/>
          <w:szCs w:val="28"/>
        </w:rPr>
        <w:t>6.4. Рекомендации по применению НФГО</w:t>
      </w:r>
    </w:p>
    <w:p w:rsidR="00254082" w:rsidRPr="00712608" w:rsidRDefault="00712608" w:rsidP="00712608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608">
        <w:rPr>
          <w:rFonts w:ascii="Times New Roman" w:hAnsi="Times New Roman" w:cs="Times New Roman"/>
          <w:sz w:val="28"/>
          <w:szCs w:val="28"/>
        </w:rPr>
        <w:t xml:space="preserve">Привлечение НФГО осуществляется для решения задач в области ГО в соответствии с планами ГО и защиты населения и планами действий по предупреждению </w:t>
      </w:r>
      <w:r w:rsidR="00BE61AA">
        <w:rPr>
          <w:rFonts w:ascii="Times New Roman" w:hAnsi="Times New Roman" w:cs="Times New Roman"/>
          <w:sz w:val="28"/>
          <w:szCs w:val="28"/>
        </w:rPr>
        <w:br/>
      </w:r>
      <w:r w:rsidRPr="00712608">
        <w:rPr>
          <w:rFonts w:ascii="Times New Roman" w:hAnsi="Times New Roman" w:cs="Times New Roman"/>
          <w:sz w:val="28"/>
          <w:szCs w:val="28"/>
        </w:rPr>
        <w:t xml:space="preserve">и ликвидации ЧС по решению должностного лица, осуществляющего руководство ГО </w:t>
      </w:r>
      <w:r w:rsidR="00BE61AA">
        <w:rPr>
          <w:rFonts w:ascii="Times New Roman" w:hAnsi="Times New Roman" w:cs="Times New Roman"/>
          <w:sz w:val="28"/>
          <w:szCs w:val="28"/>
        </w:rPr>
        <w:br/>
      </w:r>
      <w:r w:rsidRPr="00712608">
        <w:rPr>
          <w:rFonts w:ascii="Times New Roman" w:hAnsi="Times New Roman" w:cs="Times New Roman"/>
          <w:sz w:val="28"/>
          <w:szCs w:val="28"/>
        </w:rPr>
        <w:t>на соответствующей территории &lt;23&gt;.</w:t>
      </w:r>
    </w:p>
    <w:p w:rsidR="00254082" w:rsidRPr="00BE61AA" w:rsidRDefault="00712608" w:rsidP="00712608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BE61AA">
        <w:rPr>
          <w:rFonts w:ascii="Times New Roman" w:hAnsi="Times New Roman" w:cs="Times New Roman"/>
          <w:sz w:val="24"/>
          <w:szCs w:val="28"/>
        </w:rPr>
        <w:t>--------------------------------</w:t>
      </w:r>
    </w:p>
    <w:p w:rsidR="00254082" w:rsidRPr="00BE61AA" w:rsidRDefault="00712608" w:rsidP="00712608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BE61AA">
        <w:rPr>
          <w:rFonts w:ascii="Times New Roman" w:hAnsi="Times New Roman" w:cs="Times New Roman"/>
          <w:sz w:val="24"/>
          <w:szCs w:val="28"/>
        </w:rPr>
        <w:t xml:space="preserve">&lt;23&gt; </w:t>
      </w:r>
      <w:hyperlink r:id="rId72" w:tooltip="Федеральный закон от 12.02.1998 N 28-ФЗ (ред. от 08.08.2024) &quot;О гражданской обороне&quot; {КонсультантПлюс}">
        <w:r w:rsidRPr="00BE61AA">
          <w:rPr>
            <w:rFonts w:ascii="Times New Roman" w:hAnsi="Times New Roman" w:cs="Times New Roman"/>
            <w:color w:val="0000FF"/>
            <w:sz w:val="24"/>
            <w:szCs w:val="28"/>
          </w:rPr>
          <w:t>Пункт 5 статьи 15</w:t>
        </w:r>
      </w:hyperlink>
      <w:r w:rsidRPr="00BE61AA">
        <w:rPr>
          <w:rFonts w:ascii="Times New Roman" w:hAnsi="Times New Roman" w:cs="Times New Roman"/>
          <w:sz w:val="24"/>
          <w:szCs w:val="28"/>
        </w:rPr>
        <w:t xml:space="preserve"> Федерального закона от 12 февраля 1998 г. N 28-ФЗ "О гражданской обороне".</w:t>
      </w:r>
    </w:p>
    <w:p w:rsidR="00254082" w:rsidRPr="00BE61AA" w:rsidRDefault="00254082" w:rsidP="00712608">
      <w:pPr>
        <w:pStyle w:val="ConsPlusNormal0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254082" w:rsidRPr="00712608" w:rsidRDefault="00712608" w:rsidP="00712608">
      <w:pPr>
        <w:pStyle w:val="ConsPlusTitle0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12608">
        <w:rPr>
          <w:rFonts w:ascii="Times New Roman" w:hAnsi="Times New Roman" w:cs="Times New Roman"/>
          <w:sz w:val="28"/>
          <w:szCs w:val="28"/>
        </w:rPr>
        <w:t>VII. Рекомендации по подготовке НАСФ и НФГО</w:t>
      </w:r>
    </w:p>
    <w:p w:rsidR="00254082" w:rsidRPr="00712608" w:rsidRDefault="00254082" w:rsidP="00712608">
      <w:pPr>
        <w:pStyle w:val="ConsPlusNormal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4082" w:rsidRPr="00712608" w:rsidRDefault="00712608" w:rsidP="00712608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608">
        <w:rPr>
          <w:rFonts w:ascii="Times New Roman" w:hAnsi="Times New Roman" w:cs="Times New Roman"/>
          <w:sz w:val="28"/>
          <w:szCs w:val="28"/>
        </w:rPr>
        <w:t>Основной формой подготовки НАСФ и НФГО к ликвидации ЧС и в области ГО являются учения и тренировки. В ходе учений и тренировок целесообразно моделировать наиболее сложную обстановку, которая может сложиться в организации при возникновении ЧС. Для подготовки к ведению ГО рекомендуется последовательная отработка НАСФ и НФГО мероприятий по ГО, включенных в план гражданской обороны организации.</w:t>
      </w:r>
    </w:p>
    <w:p w:rsidR="00254082" w:rsidRPr="00712608" w:rsidRDefault="00712608" w:rsidP="00712608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608">
        <w:rPr>
          <w:rFonts w:ascii="Times New Roman" w:hAnsi="Times New Roman" w:cs="Times New Roman"/>
          <w:sz w:val="28"/>
          <w:szCs w:val="28"/>
        </w:rPr>
        <w:t>Одним из важнейших вопросов, отрабатываемых в ходе учений и тренировок, является организация взаимодействия и отработка совместных действий при ликвидации ЧС и выполнении мероприятий по ГО с органами управления и силами ТП РСЧС и ГО регионального и муниципального уровней.</w:t>
      </w:r>
    </w:p>
    <w:p w:rsidR="00254082" w:rsidRPr="00712608" w:rsidRDefault="00712608" w:rsidP="00712608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608">
        <w:rPr>
          <w:rFonts w:ascii="Times New Roman" w:hAnsi="Times New Roman" w:cs="Times New Roman"/>
          <w:sz w:val="28"/>
          <w:szCs w:val="28"/>
        </w:rPr>
        <w:t xml:space="preserve">Основными методическими документами, в соответствии с которыми в организации может быть организован процесс подготовки НАСФ и НФГО к ликвидации ЧС </w:t>
      </w:r>
      <w:r w:rsidR="00BE61AA">
        <w:rPr>
          <w:rFonts w:ascii="Times New Roman" w:hAnsi="Times New Roman" w:cs="Times New Roman"/>
          <w:sz w:val="28"/>
          <w:szCs w:val="28"/>
        </w:rPr>
        <w:br/>
      </w:r>
      <w:r w:rsidRPr="00712608">
        <w:rPr>
          <w:rFonts w:ascii="Times New Roman" w:hAnsi="Times New Roman" w:cs="Times New Roman"/>
          <w:sz w:val="28"/>
          <w:szCs w:val="28"/>
        </w:rPr>
        <w:t>и в области ГО являются:</w:t>
      </w:r>
    </w:p>
    <w:p w:rsidR="00254082" w:rsidRPr="00712608" w:rsidRDefault="00712608" w:rsidP="00712608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608">
        <w:rPr>
          <w:rFonts w:ascii="Times New Roman" w:hAnsi="Times New Roman" w:cs="Times New Roman"/>
          <w:sz w:val="28"/>
          <w:szCs w:val="28"/>
        </w:rPr>
        <w:t xml:space="preserve">Примерная </w:t>
      </w:r>
      <w:hyperlink r:id="rId73" w:tooltip="&quot;Примерная программа курсового обучения личного состава нештатных аварийно-спасательных формирований в области гражданской обороны&quot; (утв. МЧС России 20.11.2020 N 2-4-71-28-11) {КонсультантПлюс}">
        <w:r w:rsidRPr="00712608">
          <w:rPr>
            <w:rFonts w:ascii="Times New Roman" w:hAnsi="Times New Roman" w:cs="Times New Roman"/>
            <w:color w:val="0000FF"/>
            <w:sz w:val="28"/>
            <w:szCs w:val="28"/>
          </w:rPr>
          <w:t>программа</w:t>
        </w:r>
      </w:hyperlink>
      <w:r w:rsidRPr="00712608">
        <w:rPr>
          <w:rFonts w:ascii="Times New Roman" w:hAnsi="Times New Roman" w:cs="Times New Roman"/>
          <w:sz w:val="28"/>
          <w:szCs w:val="28"/>
        </w:rPr>
        <w:t xml:space="preserve"> курсового обучения личного состава НАСФ, утвержденная МЧС России 20 ноября 2020 г. N 2-4-71-28-11;</w:t>
      </w:r>
    </w:p>
    <w:p w:rsidR="00254082" w:rsidRPr="00712608" w:rsidRDefault="00712608" w:rsidP="00712608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608">
        <w:rPr>
          <w:rFonts w:ascii="Times New Roman" w:hAnsi="Times New Roman" w:cs="Times New Roman"/>
          <w:sz w:val="28"/>
          <w:szCs w:val="28"/>
        </w:rPr>
        <w:t xml:space="preserve">Примерная </w:t>
      </w:r>
      <w:hyperlink r:id="rId74" w:tooltip="&quot;Примерная программа курсового обучения личного состава нештатных формирований по обеспечению выполнения мероприятий по гражданской обороне в области гражданской обороны&quot; (утв. МЧС России 20.11.2020 N 2-4-71-26-11) {КонсультантПлюс}">
        <w:r w:rsidRPr="00712608">
          <w:rPr>
            <w:rFonts w:ascii="Times New Roman" w:hAnsi="Times New Roman" w:cs="Times New Roman"/>
            <w:color w:val="0000FF"/>
            <w:sz w:val="28"/>
            <w:szCs w:val="28"/>
          </w:rPr>
          <w:t>программа</w:t>
        </w:r>
      </w:hyperlink>
      <w:r w:rsidRPr="00712608">
        <w:rPr>
          <w:rFonts w:ascii="Times New Roman" w:hAnsi="Times New Roman" w:cs="Times New Roman"/>
          <w:sz w:val="28"/>
          <w:szCs w:val="28"/>
        </w:rPr>
        <w:t xml:space="preserve"> курсового обучения личного состава НФГО, утвержденная МЧС России 20 ноября 2020 г. N 2-4-71-26-11.</w:t>
      </w:r>
    </w:p>
    <w:p w:rsidR="00254082" w:rsidRPr="00BE61AA" w:rsidRDefault="00254082" w:rsidP="00712608">
      <w:pPr>
        <w:pStyle w:val="ConsPlusNormal0"/>
        <w:contextualSpacing/>
        <w:jc w:val="both"/>
        <w:rPr>
          <w:rFonts w:ascii="Times New Roman" w:hAnsi="Times New Roman" w:cs="Times New Roman"/>
          <w:sz w:val="12"/>
          <w:szCs w:val="28"/>
        </w:rPr>
      </w:pPr>
    </w:p>
    <w:p w:rsidR="00254082" w:rsidRPr="00712608" w:rsidRDefault="00712608" w:rsidP="00712608">
      <w:pPr>
        <w:pStyle w:val="ConsPlusTitle0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12608">
        <w:rPr>
          <w:rFonts w:ascii="Times New Roman" w:hAnsi="Times New Roman" w:cs="Times New Roman"/>
          <w:sz w:val="28"/>
          <w:szCs w:val="28"/>
        </w:rPr>
        <w:t>VIII. Деятельность территориального органа МЧС России</w:t>
      </w:r>
    </w:p>
    <w:p w:rsidR="00254082" w:rsidRPr="00712608" w:rsidRDefault="00712608" w:rsidP="00712608">
      <w:pPr>
        <w:pStyle w:val="ConsPlusTitle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12608">
        <w:rPr>
          <w:rFonts w:ascii="Times New Roman" w:hAnsi="Times New Roman" w:cs="Times New Roman"/>
          <w:sz w:val="28"/>
          <w:szCs w:val="28"/>
        </w:rPr>
        <w:t>в отношении создания, оснащения, подготовки</w:t>
      </w:r>
    </w:p>
    <w:p w:rsidR="00254082" w:rsidRPr="00712608" w:rsidRDefault="00712608" w:rsidP="00712608">
      <w:pPr>
        <w:pStyle w:val="ConsPlusTitle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12608">
        <w:rPr>
          <w:rFonts w:ascii="Times New Roman" w:hAnsi="Times New Roman" w:cs="Times New Roman"/>
          <w:sz w:val="28"/>
          <w:szCs w:val="28"/>
        </w:rPr>
        <w:t>и применения НАСФ и НФГО</w:t>
      </w:r>
    </w:p>
    <w:p w:rsidR="00254082" w:rsidRPr="00BE61AA" w:rsidRDefault="00254082" w:rsidP="00712608">
      <w:pPr>
        <w:pStyle w:val="ConsPlusNormal0"/>
        <w:contextualSpacing/>
        <w:jc w:val="both"/>
        <w:rPr>
          <w:rFonts w:ascii="Times New Roman" w:hAnsi="Times New Roman" w:cs="Times New Roman"/>
          <w:sz w:val="12"/>
          <w:szCs w:val="28"/>
        </w:rPr>
      </w:pPr>
    </w:p>
    <w:p w:rsidR="00254082" w:rsidRPr="00712608" w:rsidRDefault="00712608" w:rsidP="00712608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608">
        <w:rPr>
          <w:rFonts w:ascii="Times New Roman" w:hAnsi="Times New Roman" w:cs="Times New Roman"/>
          <w:sz w:val="28"/>
          <w:szCs w:val="28"/>
        </w:rPr>
        <w:t xml:space="preserve">Законодательными и нормативными правовыми актами Российской Федерации </w:t>
      </w:r>
      <w:r w:rsidR="00463CBF">
        <w:rPr>
          <w:rFonts w:ascii="Times New Roman" w:hAnsi="Times New Roman" w:cs="Times New Roman"/>
          <w:sz w:val="28"/>
          <w:szCs w:val="28"/>
        </w:rPr>
        <w:br/>
      </w:r>
      <w:r w:rsidRPr="00712608">
        <w:rPr>
          <w:rFonts w:ascii="Times New Roman" w:hAnsi="Times New Roman" w:cs="Times New Roman"/>
          <w:sz w:val="28"/>
          <w:szCs w:val="28"/>
        </w:rPr>
        <w:t xml:space="preserve">и МЧС России на территориальные органы МЧС России в отношении организаций, указанных в </w:t>
      </w:r>
      <w:hyperlink w:anchor="P118" w:tooltip="IV. Организации, создающие НАСФ и НФГО">
        <w:r w:rsidRPr="00712608">
          <w:rPr>
            <w:rFonts w:ascii="Times New Roman" w:hAnsi="Times New Roman" w:cs="Times New Roman"/>
            <w:color w:val="0000FF"/>
            <w:sz w:val="28"/>
            <w:szCs w:val="28"/>
          </w:rPr>
          <w:t>разделе IV</w:t>
        </w:r>
      </w:hyperlink>
      <w:r w:rsidRPr="00712608">
        <w:rPr>
          <w:rFonts w:ascii="Times New Roman" w:hAnsi="Times New Roman" w:cs="Times New Roman"/>
          <w:sz w:val="28"/>
          <w:szCs w:val="28"/>
        </w:rPr>
        <w:t xml:space="preserve"> настоящих методических рекомендаций, возложены следующие полномочия:</w:t>
      </w:r>
    </w:p>
    <w:p w:rsidR="00254082" w:rsidRPr="00712608" w:rsidRDefault="00712608" w:rsidP="00712608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608">
        <w:rPr>
          <w:rFonts w:ascii="Times New Roman" w:hAnsi="Times New Roman" w:cs="Times New Roman"/>
          <w:sz w:val="28"/>
          <w:szCs w:val="28"/>
        </w:rPr>
        <w:t xml:space="preserve">контроль за исполнением законодательных, нормативных правовых и иных актов </w:t>
      </w:r>
      <w:r w:rsidR="00463CBF">
        <w:rPr>
          <w:rFonts w:ascii="Times New Roman" w:hAnsi="Times New Roman" w:cs="Times New Roman"/>
          <w:sz w:val="28"/>
          <w:szCs w:val="28"/>
        </w:rPr>
        <w:br/>
      </w:r>
      <w:r w:rsidRPr="00712608">
        <w:rPr>
          <w:rFonts w:ascii="Times New Roman" w:hAnsi="Times New Roman" w:cs="Times New Roman"/>
          <w:sz w:val="28"/>
          <w:szCs w:val="28"/>
        </w:rPr>
        <w:t>по вопросам ГО;</w:t>
      </w:r>
    </w:p>
    <w:p w:rsidR="00254082" w:rsidRPr="00712608" w:rsidRDefault="00712608" w:rsidP="00712608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608">
        <w:rPr>
          <w:rFonts w:ascii="Times New Roman" w:hAnsi="Times New Roman" w:cs="Times New Roman"/>
          <w:sz w:val="28"/>
          <w:szCs w:val="28"/>
        </w:rPr>
        <w:t>государственный надзор за соблюдением соответствующих требований в области ГО;</w:t>
      </w:r>
    </w:p>
    <w:p w:rsidR="00254082" w:rsidRPr="00712608" w:rsidRDefault="00712608" w:rsidP="00712608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608">
        <w:rPr>
          <w:rFonts w:ascii="Times New Roman" w:hAnsi="Times New Roman" w:cs="Times New Roman"/>
          <w:sz w:val="28"/>
          <w:szCs w:val="28"/>
        </w:rPr>
        <w:t>согласование состава, структуры и оснащения НАСФ.</w:t>
      </w:r>
    </w:p>
    <w:p w:rsidR="00254082" w:rsidRPr="00712608" w:rsidRDefault="00712608" w:rsidP="00712608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608">
        <w:rPr>
          <w:rFonts w:ascii="Times New Roman" w:hAnsi="Times New Roman" w:cs="Times New Roman"/>
          <w:sz w:val="28"/>
          <w:szCs w:val="28"/>
        </w:rPr>
        <w:t xml:space="preserve">Кроме того, на территориальные органы МЧС России в отношении организаций, указанных в </w:t>
      </w:r>
      <w:hyperlink w:anchor="P118" w:tooltip="IV. Организации, создающие НАСФ и НФГО">
        <w:r w:rsidRPr="00712608">
          <w:rPr>
            <w:rFonts w:ascii="Times New Roman" w:hAnsi="Times New Roman" w:cs="Times New Roman"/>
            <w:color w:val="0000FF"/>
            <w:sz w:val="28"/>
            <w:szCs w:val="28"/>
          </w:rPr>
          <w:t>разделе IV</w:t>
        </w:r>
      </w:hyperlink>
      <w:r w:rsidRPr="00712608">
        <w:rPr>
          <w:rFonts w:ascii="Times New Roman" w:hAnsi="Times New Roman" w:cs="Times New Roman"/>
          <w:sz w:val="28"/>
          <w:szCs w:val="28"/>
        </w:rPr>
        <w:t>, возложены следующие функции:</w:t>
      </w:r>
    </w:p>
    <w:p w:rsidR="00254082" w:rsidRPr="00712608" w:rsidRDefault="00712608" w:rsidP="00712608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608">
        <w:rPr>
          <w:rFonts w:ascii="Times New Roman" w:hAnsi="Times New Roman" w:cs="Times New Roman"/>
          <w:sz w:val="28"/>
          <w:szCs w:val="28"/>
        </w:rPr>
        <w:t xml:space="preserve">организация методического руководства и контроля при решении вопросов </w:t>
      </w:r>
      <w:r w:rsidR="00463CBF">
        <w:rPr>
          <w:rFonts w:ascii="Times New Roman" w:hAnsi="Times New Roman" w:cs="Times New Roman"/>
          <w:sz w:val="28"/>
          <w:szCs w:val="28"/>
        </w:rPr>
        <w:br/>
      </w:r>
      <w:r w:rsidRPr="00712608">
        <w:rPr>
          <w:rFonts w:ascii="Times New Roman" w:hAnsi="Times New Roman" w:cs="Times New Roman"/>
          <w:sz w:val="28"/>
          <w:szCs w:val="28"/>
        </w:rPr>
        <w:t>по подготовке населения в области ГО;</w:t>
      </w:r>
    </w:p>
    <w:p w:rsidR="00254082" w:rsidRPr="00712608" w:rsidRDefault="00712608" w:rsidP="00712608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608">
        <w:rPr>
          <w:rFonts w:ascii="Times New Roman" w:hAnsi="Times New Roman" w:cs="Times New Roman"/>
          <w:sz w:val="28"/>
          <w:szCs w:val="28"/>
        </w:rPr>
        <w:t>организация учета аттестованных АСС, поисково-спасательных и аварийно-спасательных формирований, имеющих уставные задачи по проведению АСР и тушению пожаров, действующих на территории субъекта Российской Федерации;</w:t>
      </w:r>
    </w:p>
    <w:p w:rsidR="00254082" w:rsidRPr="00712608" w:rsidRDefault="00712608" w:rsidP="00712608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608">
        <w:rPr>
          <w:rFonts w:ascii="Times New Roman" w:hAnsi="Times New Roman" w:cs="Times New Roman"/>
          <w:sz w:val="28"/>
          <w:szCs w:val="28"/>
        </w:rPr>
        <w:t>осуществление методического руководства по вопросам создания и развития содержащихся за счет средств организаций АСФ;</w:t>
      </w:r>
    </w:p>
    <w:p w:rsidR="00254082" w:rsidRPr="00712608" w:rsidRDefault="00712608" w:rsidP="00712608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608">
        <w:rPr>
          <w:rFonts w:ascii="Times New Roman" w:hAnsi="Times New Roman" w:cs="Times New Roman"/>
          <w:sz w:val="28"/>
          <w:szCs w:val="28"/>
        </w:rPr>
        <w:t>участие в организации и проведении аттестации АСС и АСФ;</w:t>
      </w:r>
    </w:p>
    <w:p w:rsidR="00254082" w:rsidRPr="00712608" w:rsidRDefault="00712608" w:rsidP="00712608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608">
        <w:rPr>
          <w:rFonts w:ascii="Times New Roman" w:hAnsi="Times New Roman" w:cs="Times New Roman"/>
          <w:sz w:val="28"/>
          <w:szCs w:val="28"/>
        </w:rPr>
        <w:t>осуществление методического руководства созданием и обеспечением готовности сил и средств ГО в организациях, а также контроль в этой области;</w:t>
      </w:r>
    </w:p>
    <w:p w:rsidR="00254082" w:rsidRPr="00712608" w:rsidRDefault="00712608" w:rsidP="00712608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608">
        <w:rPr>
          <w:rFonts w:ascii="Times New Roman" w:hAnsi="Times New Roman" w:cs="Times New Roman"/>
          <w:sz w:val="28"/>
          <w:szCs w:val="28"/>
        </w:rPr>
        <w:t>согласование создания АСФ в организациях, занимающихся одним или несколькими видами деятельности, при осуществлении которых законодательством Российской Федерации предусмотрено обязательное наличие у организаций собственных АСС, АСФ, за исключением профессиональных АСС, профессиональных АСФ, выполняющих горноспасательные работы;</w:t>
      </w:r>
    </w:p>
    <w:p w:rsidR="00254082" w:rsidRPr="00712608" w:rsidRDefault="00712608" w:rsidP="00712608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608">
        <w:rPr>
          <w:rFonts w:ascii="Times New Roman" w:hAnsi="Times New Roman" w:cs="Times New Roman"/>
          <w:sz w:val="28"/>
          <w:szCs w:val="28"/>
        </w:rPr>
        <w:lastRenderedPageBreak/>
        <w:t xml:space="preserve">согласование планов ГО организаций, отнесенных в установленном порядке </w:t>
      </w:r>
      <w:r w:rsidR="00463CBF">
        <w:rPr>
          <w:rFonts w:ascii="Times New Roman" w:hAnsi="Times New Roman" w:cs="Times New Roman"/>
          <w:sz w:val="28"/>
          <w:szCs w:val="28"/>
        </w:rPr>
        <w:br/>
      </w:r>
      <w:r w:rsidRPr="00712608">
        <w:rPr>
          <w:rFonts w:ascii="Times New Roman" w:hAnsi="Times New Roman" w:cs="Times New Roman"/>
          <w:sz w:val="28"/>
          <w:szCs w:val="28"/>
        </w:rPr>
        <w:t>к категории особой важности или первой категории по ГО.</w:t>
      </w:r>
    </w:p>
    <w:p w:rsidR="00254082" w:rsidRPr="00712608" w:rsidRDefault="00712608" w:rsidP="00712608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608">
        <w:rPr>
          <w:rFonts w:ascii="Times New Roman" w:hAnsi="Times New Roman" w:cs="Times New Roman"/>
          <w:sz w:val="28"/>
          <w:szCs w:val="28"/>
        </w:rPr>
        <w:t xml:space="preserve">Территориальные органы МЧС России исходя из возложенных на них полномочий </w:t>
      </w:r>
      <w:r w:rsidR="00463CBF">
        <w:rPr>
          <w:rFonts w:ascii="Times New Roman" w:hAnsi="Times New Roman" w:cs="Times New Roman"/>
          <w:sz w:val="28"/>
          <w:szCs w:val="28"/>
        </w:rPr>
        <w:br/>
      </w:r>
      <w:r w:rsidRPr="00712608">
        <w:rPr>
          <w:rFonts w:ascii="Times New Roman" w:hAnsi="Times New Roman" w:cs="Times New Roman"/>
          <w:sz w:val="28"/>
          <w:szCs w:val="28"/>
        </w:rPr>
        <w:t>и функций осуществляют:</w:t>
      </w:r>
    </w:p>
    <w:p w:rsidR="00254082" w:rsidRPr="00712608" w:rsidRDefault="00712608" w:rsidP="00712608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608">
        <w:rPr>
          <w:rFonts w:ascii="Times New Roman" w:hAnsi="Times New Roman" w:cs="Times New Roman"/>
          <w:sz w:val="28"/>
          <w:szCs w:val="28"/>
        </w:rPr>
        <w:t>разработку методических документов и предложений по созданию, оснащению, подготовке и применению НАСФ и НФГО с учетом региональных особенностей;</w:t>
      </w:r>
    </w:p>
    <w:p w:rsidR="00254082" w:rsidRPr="00712608" w:rsidRDefault="00712608" w:rsidP="00712608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608">
        <w:rPr>
          <w:rFonts w:ascii="Times New Roman" w:hAnsi="Times New Roman" w:cs="Times New Roman"/>
          <w:sz w:val="28"/>
          <w:szCs w:val="28"/>
        </w:rPr>
        <w:t xml:space="preserve">привлечение НАСФ и НФГО к учениям и тренировкам по ГО и защите от ЧС; контроль за выполнением организациями требований по созданию НАСФ и НФГО </w:t>
      </w:r>
      <w:r w:rsidR="00463CBF">
        <w:rPr>
          <w:rFonts w:ascii="Times New Roman" w:hAnsi="Times New Roman" w:cs="Times New Roman"/>
          <w:sz w:val="28"/>
          <w:szCs w:val="28"/>
        </w:rPr>
        <w:br/>
      </w:r>
      <w:r w:rsidRPr="00712608">
        <w:rPr>
          <w:rFonts w:ascii="Times New Roman" w:hAnsi="Times New Roman" w:cs="Times New Roman"/>
          <w:sz w:val="28"/>
          <w:szCs w:val="28"/>
        </w:rPr>
        <w:t>в рамках реализации полномочий по осуществлению федерального государственного надзора в области ГО;</w:t>
      </w:r>
    </w:p>
    <w:p w:rsidR="00254082" w:rsidRPr="00712608" w:rsidRDefault="00712608" w:rsidP="00712608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608">
        <w:rPr>
          <w:rFonts w:ascii="Times New Roman" w:hAnsi="Times New Roman" w:cs="Times New Roman"/>
          <w:sz w:val="28"/>
          <w:szCs w:val="28"/>
        </w:rPr>
        <w:t xml:space="preserve">информирование территориальных органов ФОИВ, ОГВ и ОМСУ о соблюдении организациями требований по созданию, оснащению, подготовке и применению НАСФ </w:t>
      </w:r>
      <w:r w:rsidR="00463CBF">
        <w:rPr>
          <w:rFonts w:ascii="Times New Roman" w:hAnsi="Times New Roman" w:cs="Times New Roman"/>
          <w:sz w:val="28"/>
          <w:szCs w:val="28"/>
        </w:rPr>
        <w:br/>
      </w:r>
      <w:r w:rsidRPr="00712608">
        <w:rPr>
          <w:rFonts w:ascii="Times New Roman" w:hAnsi="Times New Roman" w:cs="Times New Roman"/>
          <w:sz w:val="28"/>
          <w:szCs w:val="28"/>
        </w:rPr>
        <w:t>и НФГО;</w:t>
      </w:r>
    </w:p>
    <w:p w:rsidR="00254082" w:rsidRPr="00712608" w:rsidRDefault="00712608" w:rsidP="00712608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608">
        <w:rPr>
          <w:rFonts w:ascii="Times New Roman" w:hAnsi="Times New Roman" w:cs="Times New Roman"/>
          <w:sz w:val="28"/>
          <w:szCs w:val="28"/>
        </w:rPr>
        <w:t>другие мероприятия, не противоречащие законодательству Российской Федерации.</w:t>
      </w:r>
    </w:p>
    <w:p w:rsidR="00254082" w:rsidRPr="00712608" w:rsidRDefault="00254082" w:rsidP="00712608">
      <w:pPr>
        <w:pStyle w:val="ConsPlusNormal0"/>
        <w:pBdr>
          <w:bottom w:val="single" w:sz="6" w:space="0" w:color="auto"/>
        </w:pBd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54082" w:rsidRPr="00712608" w:rsidSect="007C0F26">
      <w:headerReference w:type="default" r:id="rId75"/>
      <w:footerReference w:type="default" r:id="rId76"/>
      <w:headerReference w:type="first" r:id="rId77"/>
      <w:footerReference w:type="first" r:id="rId78"/>
      <w:type w:val="continuous"/>
      <w:pgSz w:w="11906" w:h="16838"/>
      <w:pgMar w:top="567" w:right="567" w:bottom="567" w:left="567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F4B" w:rsidRDefault="003F6F4B">
      <w:r>
        <w:separator/>
      </w:r>
    </w:p>
  </w:endnote>
  <w:endnote w:type="continuationSeparator" w:id="0">
    <w:p w:rsidR="003F6F4B" w:rsidRDefault="003F6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608" w:rsidRDefault="00712608">
    <w:pPr>
      <w:pStyle w:val="ConsPlusNormal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608" w:rsidRDefault="00712608">
    <w:pPr>
      <w:pStyle w:val="ConsPlusNormal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608" w:rsidRDefault="00712608">
    <w:pPr>
      <w:pStyle w:val="ConsPlusNormal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608" w:rsidRDefault="00712608">
    <w:pPr>
      <w:pStyle w:val="ConsPlusNormal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F4B" w:rsidRDefault="003F6F4B">
      <w:r>
        <w:separator/>
      </w:r>
    </w:p>
  </w:footnote>
  <w:footnote w:type="continuationSeparator" w:id="0">
    <w:p w:rsidR="003F6F4B" w:rsidRDefault="003F6F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608" w:rsidRDefault="00712608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608" w:rsidRDefault="00712608">
    <w:pPr>
      <w:pStyle w:val="ConsPlusNormal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608" w:rsidRDefault="00712608">
    <w:pPr>
      <w:pStyle w:val="ConsPlusNormal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608" w:rsidRDefault="00712608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54082"/>
    <w:rsid w:val="00254082"/>
    <w:rsid w:val="00377E59"/>
    <w:rsid w:val="003F6F4B"/>
    <w:rsid w:val="00463CBF"/>
    <w:rsid w:val="00712608"/>
    <w:rsid w:val="007C0F26"/>
    <w:rsid w:val="00BE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A6C191-C16C-4990-851E-07B3B9002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7126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2608"/>
  </w:style>
  <w:style w:type="paragraph" w:styleId="a5">
    <w:name w:val="footer"/>
    <w:basedOn w:val="a"/>
    <w:link w:val="a6"/>
    <w:uiPriority w:val="99"/>
    <w:unhideWhenUsed/>
    <w:rsid w:val="007126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126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00629" TargetMode="External"/><Relationship Id="rId18" Type="http://schemas.openxmlformats.org/officeDocument/2006/relationships/hyperlink" Target="https://login.consultant.ru/link/?req=doc&amp;base=LAW&amp;n=482802&amp;dst=100145" TargetMode="External"/><Relationship Id="rId26" Type="http://schemas.openxmlformats.org/officeDocument/2006/relationships/hyperlink" Target="https://login.consultant.ru/link/?req=doc&amp;base=LAW&amp;n=466788&amp;dst=100159" TargetMode="External"/><Relationship Id="rId39" Type="http://schemas.openxmlformats.org/officeDocument/2006/relationships/hyperlink" Target="https://login.consultant.ru/link/?req=doc&amp;base=LAW&amp;n=420194&amp;dst=100122" TargetMode="External"/><Relationship Id="rId21" Type="http://schemas.openxmlformats.org/officeDocument/2006/relationships/hyperlink" Target="https://login.consultant.ru/link/?req=doc&amp;base=LAW&amp;n=482802&amp;dst=100176" TargetMode="External"/><Relationship Id="rId34" Type="http://schemas.openxmlformats.org/officeDocument/2006/relationships/hyperlink" Target="https://login.consultant.ru/link/?req=doc&amp;base=LAW&amp;n=466788&amp;dst=100163" TargetMode="External"/><Relationship Id="rId42" Type="http://schemas.openxmlformats.org/officeDocument/2006/relationships/hyperlink" Target="https://login.consultant.ru/link/?req=doc&amp;base=LAW&amp;n=420194&amp;dst=100122" TargetMode="External"/><Relationship Id="rId47" Type="http://schemas.openxmlformats.org/officeDocument/2006/relationships/header" Target="header2.xml"/><Relationship Id="rId50" Type="http://schemas.openxmlformats.org/officeDocument/2006/relationships/hyperlink" Target="https://login.consultant.ru/link/?req=doc&amp;base=LAW&amp;n=306087" TargetMode="External"/><Relationship Id="rId55" Type="http://schemas.openxmlformats.org/officeDocument/2006/relationships/hyperlink" Target="https://login.consultant.ru/link/?req=doc&amp;base=LAW&amp;n=422100&amp;dst=100066" TargetMode="External"/><Relationship Id="rId63" Type="http://schemas.openxmlformats.org/officeDocument/2006/relationships/hyperlink" Target="https://login.consultant.ru/link/?req=doc&amp;base=LAW&amp;n=482802&amp;dst=100055" TargetMode="External"/><Relationship Id="rId68" Type="http://schemas.openxmlformats.org/officeDocument/2006/relationships/hyperlink" Target="https://login.consultant.ru/link/?req=doc&amp;base=LAW&amp;n=303084&amp;dst=100012" TargetMode="External"/><Relationship Id="rId76" Type="http://schemas.openxmlformats.org/officeDocument/2006/relationships/footer" Target="footer3.xml"/><Relationship Id="rId7" Type="http://schemas.openxmlformats.org/officeDocument/2006/relationships/hyperlink" Target="https://login.consultant.ru/link/?req=doc&amp;base=LAW&amp;n=400629&amp;dst=3" TargetMode="External"/><Relationship Id="rId71" Type="http://schemas.openxmlformats.org/officeDocument/2006/relationships/hyperlink" Target="https://login.consultant.ru/link/?req=doc&amp;base=LAW&amp;n=400629&amp;dst=10016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2802&amp;dst=100112" TargetMode="External"/><Relationship Id="rId29" Type="http://schemas.openxmlformats.org/officeDocument/2006/relationships/hyperlink" Target="https://login.consultant.ru/link/?req=doc&amp;base=LAW&amp;n=466788&amp;dst=100162" TargetMode="External"/><Relationship Id="rId11" Type="http://schemas.openxmlformats.org/officeDocument/2006/relationships/hyperlink" Target="https://login.consultant.ru/link/?req=doc&amp;base=LAW&amp;n=472222&amp;dst=5" TargetMode="External"/><Relationship Id="rId24" Type="http://schemas.openxmlformats.org/officeDocument/2006/relationships/hyperlink" Target="https://login.consultant.ru/link/?req=doc&amp;base=LAW&amp;n=400629&amp;dst=100017" TargetMode="External"/><Relationship Id="rId32" Type="http://schemas.openxmlformats.org/officeDocument/2006/relationships/hyperlink" Target="https://login.consultant.ru/link/?req=doc&amp;base=LAW&amp;n=466788&amp;dst=100163" TargetMode="External"/><Relationship Id="rId37" Type="http://schemas.openxmlformats.org/officeDocument/2006/relationships/hyperlink" Target="https://login.consultant.ru/link/?req=doc&amp;base=LAW&amp;n=466788&amp;dst=100162" TargetMode="External"/><Relationship Id="rId40" Type="http://schemas.openxmlformats.org/officeDocument/2006/relationships/hyperlink" Target="https://login.consultant.ru/link/?req=doc&amp;base=LAW&amp;n=466788&amp;dst=100163" TargetMode="External"/><Relationship Id="rId45" Type="http://schemas.openxmlformats.org/officeDocument/2006/relationships/header" Target="header1.xml"/><Relationship Id="rId53" Type="http://schemas.openxmlformats.org/officeDocument/2006/relationships/hyperlink" Target="https://login.consultant.ru/link/?req=doc&amp;base=LAW&amp;n=465985&amp;dst=111" TargetMode="External"/><Relationship Id="rId58" Type="http://schemas.openxmlformats.org/officeDocument/2006/relationships/hyperlink" Target="https://login.consultant.ru/link/?req=doc&amp;base=LAW&amp;n=297207&amp;dst=3" TargetMode="External"/><Relationship Id="rId66" Type="http://schemas.openxmlformats.org/officeDocument/2006/relationships/hyperlink" Target="https://login.consultant.ru/link/?req=doc&amp;base=LAW&amp;n=482802&amp;dst=100176" TargetMode="External"/><Relationship Id="rId74" Type="http://schemas.openxmlformats.org/officeDocument/2006/relationships/hyperlink" Target="https://login.consultant.ru/link/?req=doc&amp;base=LAW&amp;n=373410" TargetMode="External"/><Relationship Id="rId79" Type="http://schemas.openxmlformats.org/officeDocument/2006/relationships/fontTable" Target="fontTable.xml"/><Relationship Id="rId5" Type="http://schemas.openxmlformats.org/officeDocument/2006/relationships/endnotes" Target="endnotes.xml"/><Relationship Id="rId61" Type="http://schemas.openxmlformats.org/officeDocument/2006/relationships/hyperlink" Target="https://login.consultant.ru/link/?req=doc&amp;base=LAW&amp;n=482802&amp;dst=124" TargetMode="External"/><Relationship Id="rId10" Type="http://schemas.openxmlformats.org/officeDocument/2006/relationships/hyperlink" Target="https://login.consultant.ru/link/?req=doc&amp;base=LAW&amp;n=422100&amp;dst=100054" TargetMode="External"/><Relationship Id="rId19" Type="http://schemas.openxmlformats.org/officeDocument/2006/relationships/hyperlink" Target="https://login.consultant.ru/link/?req=doc&amp;base=LAW&amp;n=482802&amp;dst=100176" TargetMode="External"/><Relationship Id="rId31" Type="http://schemas.openxmlformats.org/officeDocument/2006/relationships/hyperlink" Target="https://login.consultant.ru/link/?req=doc&amp;base=LAW&amp;n=420194&amp;dst=100122" TargetMode="External"/><Relationship Id="rId44" Type="http://schemas.openxmlformats.org/officeDocument/2006/relationships/hyperlink" Target="https://login.consultant.ru/link/?req=doc&amp;base=LAW&amp;n=466788&amp;dst=100290" TargetMode="External"/><Relationship Id="rId52" Type="http://schemas.openxmlformats.org/officeDocument/2006/relationships/hyperlink" Target="https://login.consultant.ru/link/?req=doc&amp;base=LAW&amp;n=466788&amp;dst=100077" TargetMode="External"/><Relationship Id="rId60" Type="http://schemas.openxmlformats.org/officeDocument/2006/relationships/hyperlink" Target="https://login.consultant.ru/link/?req=doc&amp;base=LAW&amp;n=439019&amp;dst=95" TargetMode="External"/><Relationship Id="rId65" Type="http://schemas.openxmlformats.org/officeDocument/2006/relationships/hyperlink" Target="https://login.consultant.ru/link/?req=doc&amp;base=LAW&amp;n=482802&amp;dst=20" TargetMode="External"/><Relationship Id="rId73" Type="http://schemas.openxmlformats.org/officeDocument/2006/relationships/hyperlink" Target="https://login.consultant.ru/link/?req=doc&amp;base=LAW&amp;n=378420" TargetMode="External"/><Relationship Id="rId78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82802&amp;dst=100112" TargetMode="External"/><Relationship Id="rId14" Type="http://schemas.openxmlformats.org/officeDocument/2006/relationships/hyperlink" Target="https://login.consultant.ru/link/?req=doc&amp;base=LAW&amp;n=439019" TargetMode="External"/><Relationship Id="rId22" Type="http://schemas.openxmlformats.org/officeDocument/2006/relationships/hyperlink" Target="https://login.consultant.ru/link/?req=doc&amp;base=LAW&amp;n=439019&amp;dst=1" TargetMode="External"/><Relationship Id="rId27" Type="http://schemas.openxmlformats.org/officeDocument/2006/relationships/hyperlink" Target="https://login.consultant.ru/link/?req=doc&amp;base=LAW&amp;n=466788&amp;dst=100162" TargetMode="External"/><Relationship Id="rId30" Type="http://schemas.openxmlformats.org/officeDocument/2006/relationships/hyperlink" Target="https://login.consultant.ru/link/?req=doc&amp;base=LAW&amp;n=466788&amp;dst=167" TargetMode="External"/><Relationship Id="rId35" Type="http://schemas.openxmlformats.org/officeDocument/2006/relationships/hyperlink" Target="https://login.consultant.ru/link/?req=doc&amp;base=LAW&amp;n=466788&amp;dst=100290" TargetMode="External"/><Relationship Id="rId43" Type="http://schemas.openxmlformats.org/officeDocument/2006/relationships/hyperlink" Target="https://login.consultant.ru/link/?req=doc&amp;base=LAW&amp;n=466788&amp;dst=100163" TargetMode="External"/><Relationship Id="rId48" Type="http://schemas.openxmlformats.org/officeDocument/2006/relationships/footer" Target="footer2.xml"/><Relationship Id="rId56" Type="http://schemas.openxmlformats.org/officeDocument/2006/relationships/hyperlink" Target="https://login.consultant.ru/link/?req=doc&amp;base=LAW&amp;n=362449" TargetMode="External"/><Relationship Id="rId64" Type="http://schemas.openxmlformats.org/officeDocument/2006/relationships/hyperlink" Target="https://login.consultant.ru/link/?req=doc&amp;base=LAW&amp;n=482802&amp;dst=117" TargetMode="External"/><Relationship Id="rId69" Type="http://schemas.openxmlformats.org/officeDocument/2006/relationships/hyperlink" Target="https://login.consultant.ru/link/?req=doc&amp;base=LAW&amp;n=439019&amp;dst=51" TargetMode="External"/><Relationship Id="rId77" Type="http://schemas.openxmlformats.org/officeDocument/2006/relationships/header" Target="header4.xml"/><Relationship Id="rId8" Type="http://schemas.openxmlformats.org/officeDocument/2006/relationships/hyperlink" Target="https://login.consultant.ru/link/?req=doc&amp;base=LAW&amp;n=482802&amp;dst=100073" TargetMode="External"/><Relationship Id="rId51" Type="http://schemas.openxmlformats.org/officeDocument/2006/relationships/hyperlink" Target="https://login.consultant.ru/link/?req=doc&amp;base=LAW&amp;n=409908&amp;dst=47" TargetMode="External"/><Relationship Id="rId72" Type="http://schemas.openxmlformats.org/officeDocument/2006/relationships/hyperlink" Target="https://login.consultant.ru/link/?req=doc&amp;base=LAW&amp;n=482802&amp;dst=125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66788&amp;dst=100077" TargetMode="External"/><Relationship Id="rId17" Type="http://schemas.openxmlformats.org/officeDocument/2006/relationships/hyperlink" Target="https://login.consultant.ru/link/?req=doc&amp;base=LAW&amp;n=439019&amp;dst=3" TargetMode="External"/><Relationship Id="rId25" Type="http://schemas.openxmlformats.org/officeDocument/2006/relationships/hyperlink" Target="https://login.consultant.ru/link/?req=doc&amp;base=LAW&amp;n=400629&amp;dst=5" TargetMode="External"/><Relationship Id="rId33" Type="http://schemas.openxmlformats.org/officeDocument/2006/relationships/hyperlink" Target="https://login.consultant.ru/link/?req=doc&amp;base=LAW&amp;n=466788&amp;dst=100290" TargetMode="External"/><Relationship Id="rId38" Type="http://schemas.openxmlformats.org/officeDocument/2006/relationships/hyperlink" Target="https://login.consultant.ru/link/?req=doc&amp;base=LAW&amp;n=466788&amp;dst=100162" TargetMode="External"/><Relationship Id="rId46" Type="http://schemas.openxmlformats.org/officeDocument/2006/relationships/footer" Target="footer1.xml"/><Relationship Id="rId59" Type="http://schemas.openxmlformats.org/officeDocument/2006/relationships/hyperlink" Target="https://login.consultant.ru/link/?req=doc&amp;base=LAW&amp;n=334978" TargetMode="External"/><Relationship Id="rId67" Type="http://schemas.openxmlformats.org/officeDocument/2006/relationships/hyperlink" Target="https://login.consultant.ru/link/?req=doc&amp;base=LAW&amp;n=467936" TargetMode="External"/><Relationship Id="rId20" Type="http://schemas.openxmlformats.org/officeDocument/2006/relationships/hyperlink" Target="https://login.consultant.ru/link/?req=doc&amp;base=LAW&amp;n=297207" TargetMode="External"/><Relationship Id="rId41" Type="http://schemas.openxmlformats.org/officeDocument/2006/relationships/hyperlink" Target="https://login.consultant.ru/link/?req=doc&amp;base=LAW&amp;n=466788&amp;dst=100290" TargetMode="External"/><Relationship Id="rId54" Type="http://schemas.openxmlformats.org/officeDocument/2006/relationships/hyperlink" Target="https://login.consultant.ru/link/?req=doc&amp;base=LAW&amp;n=322568" TargetMode="External"/><Relationship Id="rId62" Type="http://schemas.openxmlformats.org/officeDocument/2006/relationships/hyperlink" Target="https://login.consultant.ru/link/?req=doc&amp;base=LAW&amp;n=439019&amp;dst=100017" TargetMode="External"/><Relationship Id="rId70" Type="http://schemas.openxmlformats.org/officeDocument/2006/relationships/hyperlink" Target="https://login.consultant.ru/link/?req=doc&amp;base=LAW&amp;n=334978" TargetMode="External"/><Relationship Id="rId75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9019&amp;dst=100024" TargetMode="External"/><Relationship Id="rId15" Type="http://schemas.openxmlformats.org/officeDocument/2006/relationships/hyperlink" Target="https://login.consultant.ru/link/?req=doc&amp;base=LAW&amp;n=409908" TargetMode="External"/><Relationship Id="rId23" Type="http://schemas.openxmlformats.org/officeDocument/2006/relationships/hyperlink" Target="https://login.consultant.ru/link/?req=doc&amp;base=LAW&amp;n=439019&amp;dst=640" TargetMode="External"/><Relationship Id="rId28" Type="http://schemas.openxmlformats.org/officeDocument/2006/relationships/hyperlink" Target="https://login.consultant.ru/link/?req=doc&amp;base=LAW&amp;n=466788&amp;dst=100159" TargetMode="External"/><Relationship Id="rId36" Type="http://schemas.openxmlformats.org/officeDocument/2006/relationships/hyperlink" Target="https://login.consultant.ru/link/?req=doc&amp;base=LAW&amp;n=466788&amp;dst=100159" TargetMode="External"/><Relationship Id="rId49" Type="http://schemas.openxmlformats.org/officeDocument/2006/relationships/hyperlink" Target="https://login.consultant.ru/link/?req=doc&amp;base=LAW&amp;n=462416&amp;dst=86" TargetMode="External"/><Relationship Id="rId57" Type="http://schemas.openxmlformats.org/officeDocument/2006/relationships/hyperlink" Target="https://login.consultant.ru/link/?req=doc&amp;base=LAW&amp;n=439019&amp;dst=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8054</Words>
  <Characters>45912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"Методические рекомендации по созданию, оснащению, подготовке и применению нештатных аварийно-спасательных формирований и нештатных формирований по обеспечению выполнения мероприятий по гражданской обороне"
(утв. МЧС России 02.12.2021 N МР-ВЯ-1)</vt:lpstr>
    </vt:vector>
  </TitlesOfParts>
  <Company>КонсультантПлюс Версия 4024.00.32</Company>
  <LinksUpToDate>false</LinksUpToDate>
  <CharactersWithSpaces>53859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"Методические рекомендации по созданию, оснащению, подготовке и применению нештатных аварийно-спасательных формирований и нештатных формирований по обеспечению выполнения мероприятий по гражданской обороне"
(утв. МЧС России 02.12.2021 N МР-ВЯ-1)</dc:title>
  <cp:lastModifiedBy>Васильев Владимир Аркадьевич</cp:lastModifiedBy>
  <cp:revision>3</cp:revision>
  <dcterms:created xsi:type="dcterms:W3CDTF">2024-10-18T12:17:00Z</dcterms:created>
  <dcterms:modified xsi:type="dcterms:W3CDTF">2024-10-18T13:01:00Z</dcterms:modified>
</cp:coreProperties>
</file>