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8A" w:rsidRDefault="00F5168A" w:rsidP="00F5168A">
      <w:pPr>
        <w:ind w:firstLine="698"/>
        <w:rPr>
          <w:rFonts w:eastAsia="Times New Roman" w:cs="Times New Roman"/>
          <w:bCs/>
          <w:color w:val="26282F"/>
          <w:sz w:val="22"/>
          <w:lang w:eastAsia="ru-RU"/>
        </w:rPr>
      </w:pPr>
    </w:p>
    <w:p w:rsidR="00F5168A" w:rsidRPr="00D2763B" w:rsidRDefault="00F5168A" w:rsidP="00F5168A">
      <w:pPr>
        <w:pStyle w:val="2"/>
        <w:jc w:val="right"/>
        <w:rPr>
          <w:rFonts w:eastAsia="Times New Roman"/>
          <w:szCs w:val="28"/>
          <w:lang w:eastAsia="ru-RU"/>
        </w:rPr>
      </w:pPr>
      <w:r w:rsidRPr="00D2763B">
        <w:rPr>
          <w:rFonts w:eastAsia="Times New Roman"/>
          <w:lang w:eastAsia="ru-RU"/>
        </w:rPr>
        <w:t>Форма ЭВАК ГО</w:t>
      </w:r>
    </w:p>
    <w:p w:rsidR="00F5168A" w:rsidRPr="00D2763B" w:rsidRDefault="00F5168A" w:rsidP="00F5168A">
      <w:pPr>
        <w:jc w:val="center"/>
        <w:rPr>
          <w:b/>
          <w:lang w:eastAsia="ru-RU"/>
        </w:rPr>
      </w:pPr>
    </w:p>
    <w:p w:rsidR="00F5168A" w:rsidRPr="00D2763B" w:rsidRDefault="00F5168A" w:rsidP="00F5168A">
      <w:pPr>
        <w:jc w:val="center"/>
        <w:outlineLvl w:val="0"/>
        <w:rPr>
          <w:b/>
          <w:sz w:val="28"/>
          <w:szCs w:val="28"/>
          <w:lang w:eastAsia="ru-RU"/>
        </w:rPr>
      </w:pPr>
      <w:r w:rsidRPr="00D2763B">
        <w:rPr>
          <w:b/>
          <w:sz w:val="28"/>
          <w:szCs w:val="28"/>
          <w:lang w:eastAsia="ru-RU"/>
        </w:rPr>
        <w:t>Основные показатели</w:t>
      </w:r>
    </w:p>
    <w:p w:rsidR="00F5168A" w:rsidRPr="00D2763B" w:rsidRDefault="00F5168A" w:rsidP="00F5168A">
      <w:pPr>
        <w:jc w:val="center"/>
        <w:rPr>
          <w:b/>
          <w:sz w:val="28"/>
          <w:szCs w:val="28"/>
          <w:lang w:eastAsia="ru-RU"/>
        </w:rPr>
      </w:pPr>
      <w:r w:rsidRPr="00D2763B">
        <w:rPr>
          <w:b/>
          <w:sz w:val="28"/>
          <w:szCs w:val="28"/>
          <w:lang w:eastAsia="ru-RU"/>
        </w:rPr>
        <w:t>планирования эвакуации населения, материальных и культурных ценностей</w:t>
      </w:r>
    </w:p>
    <w:p w:rsidR="00F5168A" w:rsidRPr="00D2763B" w:rsidRDefault="00F5168A" w:rsidP="00F5168A">
      <w:pPr>
        <w:jc w:val="center"/>
        <w:rPr>
          <w:b/>
          <w:lang w:eastAsia="ru-RU"/>
        </w:rPr>
      </w:pPr>
      <w:r w:rsidRPr="00D2763B">
        <w:rPr>
          <w:b/>
          <w:lang w:eastAsia="ru-RU"/>
        </w:rPr>
        <w:t>____________________________________________________</w:t>
      </w:r>
    </w:p>
    <w:p w:rsidR="00F5168A" w:rsidRPr="00D2763B" w:rsidRDefault="00F5168A" w:rsidP="00F5168A">
      <w:pPr>
        <w:jc w:val="center"/>
        <w:rPr>
          <w:sz w:val="20"/>
          <w:szCs w:val="20"/>
          <w:lang w:eastAsia="ru-RU"/>
        </w:rPr>
      </w:pPr>
      <w:r w:rsidRPr="00D2763B">
        <w:rPr>
          <w:sz w:val="20"/>
          <w:szCs w:val="20"/>
          <w:lang w:eastAsia="ru-RU"/>
        </w:rPr>
        <w:t>(федеральный округ или субъект Российской Федерации)</w:t>
      </w:r>
    </w:p>
    <w:p w:rsidR="00F5168A" w:rsidRPr="00D2763B" w:rsidRDefault="00F5168A" w:rsidP="00F5168A">
      <w:pPr>
        <w:jc w:val="center"/>
        <w:rPr>
          <w:b/>
          <w:sz w:val="28"/>
          <w:szCs w:val="28"/>
          <w:lang w:eastAsia="ru-RU"/>
        </w:rPr>
      </w:pPr>
      <w:r w:rsidRPr="00D2763B">
        <w:rPr>
          <w:b/>
          <w:sz w:val="28"/>
          <w:szCs w:val="28"/>
          <w:lang w:eastAsia="ru-RU"/>
        </w:rPr>
        <w:t>по состоянию на ___________ 20__ года</w:t>
      </w:r>
    </w:p>
    <w:p w:rsidR="00F5168A" w:rsidRPr="00D2763B" w:rsidRDefault="00F5168A" w:rsidP="00F5168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89"/>
        <w:gridCol w:w="1417"/>
        <w:gridCol w:w="1134"/>
        <w:gridCol w:w="1134"/>
        <w:gridCol w:w="1134"/>
        <w:gridCol w:w="930"/>
        <w:gridCol w:w="1134"/>
      </w:tblGrid>
      <w:tr w:rsidR="00F5168A" w:rsidRPr="00D2763B" w:rsidTr="00272C50">
        <w:trPr>
          <w:trHeight w:val="315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2763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Субъект</w:t>
            </w:r>
            <w:r w:rsidRPr="00D2763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МО)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Субъект (МО) 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Субъект (МО) </w:t>
            </w:r>
            <w:r w:rsidRPr="00D2763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n</w:t>
            </w:r>
          </w:p>
        </w:tc>
      </w:tr>
      <w:tr w:rsidR="00F5168A" w:rsidRPr="00D2763B" w:rsidTr="00272C50">
        <w:trPr>
          <w:trHeight w:val="31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Общая численность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Численность населения, подлежащего эвакуации,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из зон возможных сильных разрушений: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рассредоточиваемых рабочих смен организаций, продолжающих свою деятельность в военное время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остального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из зон возможного химического заражения: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рассредоточиваемых рабочих смен организаций, продолжающих свою деятельность в военное время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остального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из зон возможного радиоактивного загрязнения: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рассредоточиваемых рабочих смен организаций, продолжающих свою деятельность в военное время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остального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из зон возможного катастрофического затопления: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рассредоточиваемых рабочих смен организаций, продолжающих свою деятельность в военное время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остального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1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Планируется эвакуировать населения,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пешим порядком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железнодорожным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водным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воздушным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Планируется использование транспортных средств: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поездов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речных и морских судов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самолетов, вертолетов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Планируемый (расчетный) срок проведения общей эвакуации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чаc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Планируется эвакуировать населения при общей эвакуации (нарастающим итогом):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12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18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24 часа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30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36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42 часа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48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54 часа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60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66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72 часа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158 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94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Численность населения, подлежащего эвакуации на территорию другого субъекта Российской Федерации (федерального округа)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94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Численность населения, эвакуируемого с территорий других субъектов Российской Федерации (федеральных округов) на подведомственную территорию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Численность </w:t>
            </w:r>
            <w:proofErr w:type="spellStart"/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эваконаселения</w:t>
            </w:r>
            <w:proofErr w:type="spellEnd"/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размещаемого на подведомственной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жилом фонде (путем подселения)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эваконаселения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 других субъектов Российской Федерации (федеральных округов)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общественных, зданиях учреждений и предприятий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эваконаселения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 других субъектов Российской Федерации (федеральных округов)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во временно разворачиваемом жилом фонде (палатки, модули)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9.3.1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эваконаселения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 других субъектов Российской Федерации (федеральных округов)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Существующие возможности по первоочередному жизнеобеспечению (из расчета на 30 суток):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водой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продовольствием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предметами первой необходимости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медицинским обслуживанием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Объекты, создаваемые для решения задач эвакуации и жизнеобеспечения </w:t>
            </w:r>
            <w:proofErr w:type="spellStart"/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Сборные эвакуационные пункты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Промежуточные пункты эвакуации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Приемные эвакуационные пункты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Стационарные пункты временного размещения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11.4.1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11.4.2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Мобильные пункты временного размещения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11.5.1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11.5.2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63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Планируемый (расчетный) срок проведения частичной эвакуации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чаc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82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Планируется эвакуировать населения при частичной эвакуации (нарастающим итогом)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12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18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24 часа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30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36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42 часа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816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48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168A" w:rsidRPr="00D2763B" w:rsidRDefault="00F5168A" w:rsidP="00F5168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val="en-US" w:eastAsia="ru-RU"/>
        </w:rPr>
      </w:pPr>
    </w:p>
    <w:p w:rsidR="00F5168A" w:rsidRPr="00D2763B" w:rsidRDefault="00F5168A" w:rsidP="00F5168A">
      <w:pPr>
        <w:ind w:firstLine="0"/>
        <w:jc w:val="left"/>
        <w:rPr>
          <w:b/>
          <w:szCs w:val="24"/>
          <w:lang w:eastAsia="ru-RU"/>
        </w:rPr>
      </w:pPr>
      <w:r w:rsidRPr="00D2763B">
        <w:rPr>
          <w:b/>
          <w:szCs w:val="24"/>
          <w:lang w:eastAsia="ru-RU"/>
        </w:rPr>
        <w:t>Примечание: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>1. Таблица заполняется РЦ МЧС России и ГУ МЧС России по субъектам Российской Федерации.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2. Рекомендуемый формат представления сведений – </w:t>
      </w:r>
      <w:r w:rsidRPr="00D2763B">
        <w:rPr>
          <w:rFonts w:eastAsia="Calibri"/>
          <w:szCs w:val="24"/>
          <w:lang w:eastAsia="ru-RU"/>
        </w:rPr>
        <w:t>XLSX или XLS</w:t>
      </w:r>
      <w:r w:rsidRPr="00D2763B">
        <w:rPr>
          <w:szCs w:val="24"/>
          <w:lang w:eastAsia="ru-RU"/>
        </w:rPr>
        <w:t>.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>3. При отсутствии сведений в ячейке проставляется "0".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>4. Правила заполнения формы: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п. 2 рассчитывается как сумма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2.1, 2.2, 2.3 и 2.4;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п. 2.1 рассчитывается как сумма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2.1.1 и 2.1.2. Пункты 2.2, 2.3 и 2.4 рассчитываются аналогично;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п. 3 – сумма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3.1-3.5;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п. 4 – сумма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4.1-4.4;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 xml:space="preserve">. 6.1-6.13 заполняются нарастающим итогом, т.е. следующее значение должно быть больше предыдущего. Пункт 6 – макс. значение из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6.1-6.13;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3 и 6 должны быть равны;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п. 9 – сумма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9.1, 9.2 и 9.3. Кроме того, п. 9 должен быть равен п. 6 минус п. 7 плюс п. 8;</w:t>
      </w:r>
    </w:p>
    <w:p w:rsidR="00F5168A" w:rsidRPr="00D2763B" w:rsidRDefault="00F5168A" w:rsidP="00F5168A">
      <w:pPr>
        <w:ind w:firstLine="0"/>
        <w:jc w:val="left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пп.13.1-13.8 заполняются нарастающим итогом, т.е. следующее значение должно быть больше предыдущего. Пункт 13 – макс. значение из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13.1-13.8.</w:t>
      </w:r>
    </w:p>
    <w:p w:rsidR="00F5168A" w:rsidRPr="00D2763B" w:rsidRDefault="00F5168A" w:rsidP="00F5168A">
      <w:pPr>
        <w:ind w:firstLine="0"/>
        <w:jc w:val="left"/>
        <w:rPr>
          <w:sz w:val="20"/>
          <w:szCs w:val="20"/>
          <w:lang w:eastAsia="ru-RU"/>
        </w:rPr>
        <w:sectPr w:rsidR="00F5168A" w:rsidRPr="00D2763B" w:rsidSect="008049D0">
          <w:headerReference w:type="default" r:id="rId4"/>
          <w:pgSz w:w="16838" w:h="11906" w:orient="landscape" w:code="9"/>
          <w:pgMar w:top="1134" w:right="1134" w:bottom="567" w:left="1134" w:header="709" w:footer="709" w:gutter="0"/>
          <w:pgNumType w:start="40"/>
          <w:cols w:space="708"/>
          <w:titlePg/>
          <w:docGrid w:linePitch="360"/>
        </w:sectPr>
      </w:pPr>
    </w:p>
    <w:p w:rsidR="00F5168A" w:rsidRPr="00D2763B" w:rsidRDefault="00F5168A" w:rsidP="00F5168A">
      <w:pPr>
        <w:jc w:val="center"/>
        <w:outlineLvl w:val="0"/>
        <w:rPr>
          <w:b/>
          <w:sz w:val="28"/>
          <w:szCs w:val="28"/>
          <w:lang w:eastAsia="ru-RU"/>
        </w:rPr>
      </w:pPr>
      <w:r w:rsidRPr="00D2763B">
        <w:rPr>
          <w:b/>
          <w:sz w:val="28"/>
          <w:szCs w:val="28"/>
          <w:lang w:eastAsia="ru-RU"/>
        </w:rPr>
        <w:lastRenderedPageBreak/>
        <w:t>Основные показатели</w:t>
      </w:r>
    </w:p>
    <w:p w:rsidR="00F5168A" w:rsidRPr="00D2763B" w:rsidRDefault="00F5168A" w:rsidP="00F5168A">
      <w:pPr>
        <w:jc w:val="center"/>
        <w:rPr>
          <w:b/>
          <w:sz w:val="28"/>
          <w:szCs w:val="28"/>
          <w:lang w:eastAsia="ru-RU"/>
        </w:rPr>
      </w:pPr>
      <w:r w:rsidRPr="00D2763B">
        <w:rPr>
          <w:b/>
          <w:sz w:val="28"/>
          <w:szCs w:val="28"/>
          <w:lang w:eastAsia="ru-RU"/>
        </w:rPr>
        <w:t>планирования эвакуации сотрудников</w:t>
      </w:r>
    </w:p>
    <w:p w:rsidR="00F5168A" w:rsidRPr="00D2763B" w:rsidRDefault="00F5168A" w:rsidP="00F5168A">
      <w:pPr>
        <w:jc w:val="center"/>
        <w:rPr>
          <w:sz w:val="28"/>
          <w:szCs w:val="28"/>
          <w:lang w:eastAsia="ru-RU"/>
        </w:rPr>
      </w:pPr>
      <w:r w:rsidRPr="00D2763B">
        <w:rPr>
          <w:sz w:val="28"/>
          <w:szCs w:val="28"/>
          <w:lang w:eastAsia="ru-RU"/>
        </w:rPr>
        <w:t>____________________________________________________</w:t>
      </w:r>
    </w:p>
    <w:p w:rsidR="00F5168A" w:rsidRPr="00D2763B" w:rsidRDefault="00F5168A" w:rsidP="00F5168A">
      <w:pPr>
        <w:jc w:val="center"/>
        <w:rPr>
          <w:sz w:val="20"/>
          <w:lang w:eastAsia="ru-RU"/>
        </w:rPr>
      </w:pPr>
      <w:r w:rsidRPr="00D2763B">
        <w:rPr>
          <w:sz w:val="20"/>
          <w:lang w:eastAsia="ru-RU"/>
        </w:rPr>
        <w:t>(федеральный орган исполнительной власти)</w:t>
      </w:r>
    </w:p>
    <w:p w:rsidR="00F5168A" w:rsidRPr="00D2763B" w:rsidRDefault="00F5168A" w:rsidP="00F5168A">
      <w:pPr>
        <w:jc w:val="center"/>
        <w:rPr>
          <w:b/>
          <w:sz w:val="28"/>
          <w:szCs w:val="28"/>
          <w:lang w:eastAsia="ru-RU"/>
        </w:rPr>
      </w:pPr>
      <w:r w:rsidRPr="00D2763B">
        <w:rPr>
          <w:b/>
          <w:sz w:val="28"/>
          <w:szCs w:val="28"/>
          <w:lang w:eastAsia="ru-RU"/>
        </w:rPr>
        <w:t>по состоянию на _________ 20__ года</w:t>
      </w:r>
    </w:p>
    <w:p w:rsidR="00F5168A" w:rsidRPr="00D2763B" w:rsidRDefault="00F5168A" w:rsidP="00F5168A">
      <w:pPr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122"/>
        <w:gridCol w:w="1273"/>
        <w:gridCol w:w="1619"/>
        <w:gridCol w:w="1619"/>
        <w:gridCol w:w="2012"/>
        <w:gridCol w:w="2167"/>
      </w:tblGrid>
      <w:tr w:rsidR="00F5168A" w:rsidRPr="00D2763B" w:rsidTr="00272C50">
        <w:trPr>
          <w:trHeight w:val="600"/>
          <w:tblHeader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Территориальные органы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Подведомственные организации</w:t>
            </w:r>
          </w:p>
        </w:tc>
      </w:tr>
      <w:tr w:rsidR="00F5168A" w:rsidRPr="00D2763B" w:rsidTr="00272C50">
        <w:trPr>
          <w:trHeight w:val="63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Численность сотрудников, подлежащих эвакуации (включая членов семей), в том числе: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15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Планируется использование транспортных средств: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поездов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автомобилей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речных и морских судов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самолетов, вертолетов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15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Общий срок эвакуации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чаc</w:t>
            </w:r>
            <w:proofErr w:type="spellEnd"/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452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Планируется эвакуировать сотрудников и членов их семей (нарастающим итогом)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12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18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24 часа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30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36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42 часа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48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54 часа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60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66 часов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72 часа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За 158 часов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126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Возможности по первоочередному жизнеобеспечению эвакуируемых сотрудников и членов их семей в местах их размещения в безопасных районах (из расчета на 30 суток):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водой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продовольствием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предметами первой необходимости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168A" w:rsidRPr="00D2763B" w:rsidTr="00272C50">
        <w:trPr>
          <w:trHeight w:val="30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F5168A" w:rsidRPr="00D2763B" w:rsidRDefault="00F5168A" w:rsidP="00272C5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медицинским обслуживанием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63B">
              <w:rPr>
                <w:rFonts w:eastAsia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F5168A" w:rsidRPr="00D2763B" w:rsidRDefault="00F5168A" w:rsidP="00272C5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168A" w:rsidRPr="00D2763B" w:rsidRDefault="00F5168A" w:rsidP="00F5168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F5168A" w:rsidRPr="00D2763B" w:rsidRDefault="00F5168A" w:rsidP="00F5168A">
      <w:pPr>
        <w:pStyle w:val="a5"/>
        <w:jc w:val="center"/>
        <w:rPr>
          <w:rFonts w:ascii="Times New Roman" w:hAnsi="Times New Roman" w:cs="Times New Roman"/>
        </w:rPr>
      </w:pPr>
      <w:r w:rsidRPr="00D2763B">
        <w:rPr>
          <w:rFonts w:ascii="Times New Roman" w:hAnsi="Times New Roman" w:cs="Times New Roman"/>
        </w:rPr>
        <w:t>_________________________________________________</w:t>
      </w:r>
    </w:p>
    <w:p w:rsidR="00F5168A" w:rsidRPr="00D2763B" w:rsidRDefault="00F5168A" w:rsidP="00F5168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2763B">
        <w:rPr>
          <w:rFonts w:ascii="Times New Roman" w:hAnsi="Times New Roman" w:cs="Times New Roman"/>
          <w:sz w:val="20"/>
          <w:szCs w:val="20"/>
        </w:rPr>
        <w:t>(должность, фамилия и подпись)</w:t>
      </w:r>
    </w:p>
    <w:p w:rsidR="00F5168A" w:rsidRPr="00D2763B" w:rsidRDefault="00F5168A" w:rsidP="00F5168A">
      <w:pPr>
        <w:ind w:firstLine="0"/>
        <w:rPr>
          <w:b/>
          <w:szCs w:val="24"/>
          <w:lang w:eastAsia="ru-RU"/>
        </w:rPr>
      </w:pPr>
    </w:p>
    <w:p w:rsidR="00F5168A" w:rsidRPr="00D2763B" w:rsidRDefault="00F5168A" w:rsidP="00F5168A">
      <w:pPr>
        <w:ind w:firstLine="0"/>
        <w:rPr>
          <w:b/>
          <w:szCs w:val="24"/>
          <w:lang w:eastAsia="ru-RU"/>
        </w:rPr>
      </w:pPr>
      <w:r w:rsidRPr="00D2763B">
        <w:rPr>
          <w:b/>
          <w:szCs w:val="24"/>
          <w:lang w:eastAsia="ru-RU"/>
        </w:rPr>
        <w:t>Примечание: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r w:rsidRPr="00D2763B">
        <w:rPr>
          <w:szCs w:val="24"/>
          <w:lang w:eastAsia="ru-RU"/>
        </w:rPr>
        <w:t>1. Таблица заполняется федеральными органами исполнительной власти.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2. Рекомендуемый формат представления сведений – </w:t>
      </w:r>
      <w:r w:rsidRPr="00D2763B">
        <w:rPr>
          <w:rFonts w:eastAsia="Calibri"/>
          <w:szCs w:val="24"/>
          <w:lang w:eastAsia="ru-RU"/>
        </w:rPr>
        <w:t>XLSX или XLS</w:t>
      </w:r>
      <w:r w:rsidRPr="00D2763B">
        <w:rPr>
          <w:szCs w:val="24"/>
          <w:lang w:eastAsia="ru-RU"/>
        </w:rPr>
        <w:t>.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r w:rsidRPr="00D2763B">
        <w:rPr>
          <w:szCs w:val="24"/>
          <w:lang w:eastAsia="ru-RU"/>
        </w:rPr>
        <w:t>3. При отсутствии сведений в ячейке проставляется "0".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r w:rsidRPr="00D2763B">
        <w:rPr>
          <w:szCs w:val="24"/>
          <w:lang w:eastAsia="ru-RU"/>
        </w:rPr>
        <w:t>4. Правила заполнения формы: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r w:rsidRPr="00D2763B">
        <w:rPr>
          <w:szCs w:val="24"/>
          <w:lang w:eastAsia="ru-RU"/>
        </w:rPr>
        <w:t xml:space="preserve">п. 2 рассчитывается как сумма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2.1-2.4;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 xml:space="preserve">. 4.1-4.13 заполняются нарастающим итогом, т.е. следующее значение должно быть больше предыдущего. Пункт 4 – макс. значение из </w:t>
      </w: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4.1-4.13;</w:t>
      </w:r>
    </w:p>
    <w:p w:rsidR="00F5168A" w:rsidRPr="00D2763B" w:rsidRDefault="00F5168A" w:rsidP="00F5168A">
      <w:pPr>
        <w:ind w:firstLine="0"/>
        <w:rPr>
          <w:szCs w:val="24"/>
          <w:lang w:eastAsia="ru-RU"/>
        </w:rPr>
      </w:pPr>
      <w:proofErr w:type="spellStart"/>
      <w:r w:rsidRPr="00D2763B">
        <w:rPr>
          <w:szCs w:val="24"/>
          <w:lang w:eastAsia="ru-RU"/>
        </w:rPr>
        <w:t>пп</w:t>
      </w:r>
      <w:proofErr w:type="spellEnd"/>
      <w:r w:rsidRPr="00D2763B">
        <w:rPr>
          <w:szCs w:val="24"/>
          <w:lang w:eastAsia="ru-RU"/>
        </w:rPr>
        <w:t>. 1 и 4 должны быть равны.</w:t>
      </w:r>
    </w:p>
    <w:p w:rsidR="00F5168A" w:rsidRPr="00D2763B" w:rsidRDefault="00F5168A" w:rsidP="00F5168A">
      <w:pPr>
        <w:rPr>
          <w:szCs w:val="24"/>
        </w:rPr>
      </w:pPr>
    </w:p>
    <w:p w:rsidR="00F5168A" w:rsidRPr="00D2763B" w:rsidRDefault="00F5168A" w:rsidP="00F5168A">
      <w:pPr>
        <w:rPr>
          <w:b/>
        </w:rPr>
      </w:pPr>
    </w:p>
    <w:p w:rsidR="00F5168A" w:rsidRPr="00DC084F" w:rsidRDefault="00F5168A" w:rsidP="00F5168A">
      <w:pPr>
        <w:jc w:val="right"/>
        <w:rPr>
          <w:rFonts w:eastAsia="Calibri" w:cs="Times New Roman"/>
          <w:b/>
          <w:color w:val="FF0000"/>
          <w:sz w:val="28"/>
          <w:szCs w:val="24"/>
        </w:rPr>
        <w:sectPr w:rsidR="00F5168A" w:rsidRPr="00DC084F" w:rsidSect="008049D0">
          <w:headerReference w:type="default" r:id="rId5"/>
          <w:headerReference w:type="first" r:id="rId6"/>
          <w:pgSz w:w="16838" w:h="11906" w:orient="landscape" w:code="9"/>
          <w:pgMar w:top="1134" w:right="1134" w:bottom="567" w:left="1134" w:header="709" w:footer="709" w:gutter="0"/>
          <w:pgNumType w:start="44"/>
          <w:cols w:space="708"/>
          <w:titlePg/>
          <w:docGrid w:linePitch="360"/>
        </w:sectPr>
      </w:pPr>
    </w:p>
    <w:p w:rsidR="00743B54" w:rsidRDefault="00743B54">
      <w:bookmarkStart w:id="0" w:name="_GoBack"/>
      <w:bookmarkEnd w:id="0"/>
    </w:p>
    <w:sectPr w:rsidR="00743B54" w:rsidSect="00F51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04" w:rsidRPr="009A6CD2" w:rsidRDefault="00F5168A" w:rsidP="009A6C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04" w:rsidRPr="008D4586" w:rsidRDefault="00F5168A" w:rsidP="008D45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04" w:rsidRDefault="00F51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40"/>
    <w:rsid w:val="004F7DF8"/>
    <w:rsid w:val="00690240"/>
    <w:rsid w:val="00743B54"/>
    <w:rsid w:val="00935B74"/>
    <w:rsid w:val="00F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1E9F-15A3-456A-BE2B-B1B272D5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8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168A"/>
    <w:pPr>
      <w:widowControl w:val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68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header"/>
    <w:basedOn w:val="a"/>
    <w:link w:val="a4"/>
    <w:uiPriority w:val="99"/>
    <w:unhideWhenUsed/>
    <w:rsid w:val="00F516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168A"/>
    <w:rPr>
      <w:rFonts w:ascii="Times New Roman" w:hAnsi="Times New Roman"/>
      <w:sz w:val="24"/>
    </w:rPr>
  </w:style>
  <w:style w:type="paragraph" w:customStyle="1" w:styleId="a5">
    <w:name w:val="Таблицы (моноширинный)"/>
    <w:basedOn w:val="a"/>
    <w:next w:val="a"/>
    <w:uiPriority w:val="99"/>
    <w:rsid w:val="00F5168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офицер - Кобец А.А.</dc:creator>
  <cp:keywords/>
  <dc:description/>
  <cp:lastModifiedBy>Старший офицер - Кобец А.А.</cp:lastModifiedBy>
  <cp:revision>2</cp:revision>
  <dcterms:created xsi:type="dcterms:W3CDTF">2020-11-17T08:42:00Z</dcterms:created>
  <dcterms:modified xsi:type="dcterms:W3CDTF">2020-11-17T08:42:00Z</dcterms:modified>
</cp:coreProperties>
</file>