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E" w:rsidRPr="0099271A" w:rsidRDefault="0084078D" w:rsidP="00824E7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67072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</w:p>
    <w:p w:rsidR="0099271A" w:rsidRDefault="003D372E" w:rsidP="003D3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1A">
        <w:rPr>
          <w:rFonts w:ascii="Times New Roman" w:hAnsi="Times New Roman" w:cs="Times New Roman"/>
          <w:b/>
          <w:sz w:val="28"/>
          <w:szCs w:val="28"/>
        </w:rPr>
        <w:t xml:space="preserve">«НЦМУ – развитие высоких технологий </w:t>
      </w:r>
    </w:p>
    <w:p w:rsidR="003D372E" w:rsidRPr="0099271A" w:rsidRDefault="003D372E" w:rsidP="003D3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1A">
        <w:rPr>
          <w:rFonts w:ascii="Times New Roman" w:hAnsi="Times New Roman" w:cs="Times New Roman"/>
          <w:b/>
          <w:sz w:val="28"/>
          <w:szCs w:val="28"/>
        </w:rPr>
        <w:t xml:space="preserve">для повышения научно-технологического потенциала </w:t>
      </w:r>
      <w:r w:rsidR="00824E76">
        <w:rPr>
          <w:rFonts w:ascii="Times New Roman" w:hAnsi="Times New Roman" w:cs="Times New Roman"/>
          <w:b/>
          <w:sz w:val="28"/>
          <w:szCs w:val="28"/>
        </w:rPr>
        <w:br/>
      </w:r>
      <w:r w:rsidRPr="0099271A">
        <w:rPr>
          <w:rFonts w:ascii="Times New Roman" w:hAnsi="Times New Roman" w:cs="Times New Roman"/>
          <w:b/>
          <w:sz w:val="28"/>
          <w:szCs w:val="28"/>
        </w:rPr>
        <w:t>и конкурентоспособности России в фокусе Дальнего Востока»</w:t>
      </w:r>
    </w:p>
    <w:p w:rsidR="003D372E" w:rsidRDefault="003D372E" w:rsidP="0055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1A">
        <w:rPr>
          <w:rFonts w:ascii="Times New Roman" w:hAnsi="Times New Roman" w:cs="Times New Roman"/>
          <w:b/>
          <w:sz w:val="28"/>
          <w:szCs w:val="28"/>
        </w:rPr>
        <w:t>Восточного экономического форума</w:t>
      </w:r>
      <w:r w:rsidR="0055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1A">
        <w:rPr>
          <w:rFonts w:ascii="Times New Roman" w:hAnsi="Times New Roman" w:cs="Times New Roman"/>
          <w:b/>
          <w:sz w:val="28"/>
          <w:szCs w:val="28"/>
        </w:rPr>
        <w:t>«ВЭФ-2021»</w:t>
      </w:r>
    </w:p>
    <w:p w:rsidR="00824E76" w:rsidRDefault="00555825" w:rsidP="003D3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825">
        <w:rPr>
          <w:rFonts w:ascii="Times New Roman" w:hAnsi="Times New Roman" w:cs="Times New Roman"/>
          <w:sz w:val="20"/>
          <w:szCs w:val="20"/>
        </w:rPr>
        <w:t>г. Владивосток, о. Русский, кампус ДВФУ,</w:t>
      </w:r>
      <w:r w:rsidRPr="00555825">
        <w:rPr>
          <w:sz w:val="20"/>
          <w:szCs w:val="20"/>
        </w:rPr>
        <w:t xml:space="preserve"> </w:t>
      </w:r>
      <w:r w:rsidRPr="00555825">
        <w:rPr>
          <w:rFonts w:ascii="Times New Roman" w:hAnsi="Times New Roman" w:cs="Times New Roman"/>
          <w:sz w:val="20"/>
          <w:szCs w:val="20"/>
        </w:rPr>
        <w:t>корпус А, уровень 9 «Зал Ректората»</w:t>
      </w:r>
    </w:p>
    <w:p w:rsidR="00555825" w:rsidRDefault="00555825" w:rsidP="003D3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687"/>
      </w:tblGrid>
      <w:tr w:rsidR="00555825" w:rsidTr="00555825">
        <w:tc>
          <w:tcPr>
            <w:tcW w:w="8028" w:type="dxa"/>
          </w:tcPr>
          <w:p w:rsidR="00555825" w:rsidRDefault="00555825" w:rsidP="0055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«3» сентября 2021 г.                                                                                            </w:t>
            </w:r>
          </w:p>
          <w:p w:rsidR="00555825" w:rsidRDefault="00555825" w:rsidP="003D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555825" w:rsidRDefault="00555825" w:rsidP="00555825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11:00</w:t>
            </w:r>
          </w:p>
          <w:p w:rsidR="00555825" w:rsidRDefault="00555825" w:rsidP="00555825">
            <w:pPr>
              <w:ind w:firstLine="38"/>
              <w:rPr>
                <w:rFonts w:ascii="Times New Roman" w:hAnsi="Times New Roman" w:cs="Times New Roman"/>
              </w:rPr>
            </w:pPr>
            <w:r w:rsidRPr="00555825">
              <w:rPr>
                <w:rFonts w:ascii="Times New Roman" w:hAnsi="Times New Roman" w:cs="Times New Roman"/>
              </w:rPr>
              <w:t>(время Московское)</w:t>
            </w:r>
          </w:p>
          <w:p w:rsidR="00555825" w:rsidRPr="00555825" w:rsidRDefault="00555825" w:rsidP="0055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32460">
              <w:rPr>
                <w:rFonts w:ascii="Times New Roman" w:hAnsi="Times New Roman" w:cs="Times New Roman"/>
              </w:rPr>
              <w:t xml:space="preserve">  </w:t>
            </w:r>
            <w:r w:rsidR="00232460">
              <w:rPr>
                <w:rFonts w:ascii="Times New Roman" w:hAnsi="Times New Roman" w:cs="Times New Roman"/>
                <w:szCs w:val="28"/>
              </w:rPr>
              <w:t>(</w:t>
            </w:r>
            <w:bookmarkStart w:id="0" w:name="_GoBack"/>
            <w:bookmarkEnd w:id="0"/>
            <w:proofErr w:type="gramEnd"/>
            <w:r w:rsidRPr="0099271A">
              <w:rPr>
                <w:rFonts w:ascii="Times New Roman" w:hAnsi="Times New Roman" w:cs="Times New Roman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99271A">
              <w:rPr>
                <w:rFonts w:ascii="Times New Roman" w:hAnsi="Times New Roman" w:cs="Times New Roman"/>
                <w:szCs w:val="28"/>
              </w:rPr>
              <w:t>ладивостокс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99271A">
              <w:rPr>
                <w:rFonts w:ascii="Times New Roman" w:hAnsi="Times New Roman" w:cs="Times New Roman"/>
                <w:szCs w:val="28"/>
              </w:rPr>
              <w:t>ое)</w:t>
            </w:r>
          </w:p>
          <w:p w:rsidR="00555825" w:rsidRDefault="00555825" w:rsidP="003D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825" w:rsidRDefault="00555825" w:rsidP="0055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25">
        <w:rPr>
          <w:rFonts w:ascii="Times New Roman" w:hAnsi="Times New Roman" w:cs="Times New Roman"/>
          <w:sz w:val="28"/>
          <w:szCs w:val="28"/>
        </w:rPr>
        <w:t>Ссылка для подключения: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A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431A6" w:rsidRPr="009500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31A6" w:rsidRPr="00950070">
          <w:rPr>
            <w:rStyle w:val="a7"/>
            <w:rFonts w:ascii="Times New Roman" w:hAnsi="Times New Roman" w:cs="Times New Roman"/>
            <w:sz w:val="28"/>
            <w:szCs w:val="28"/>
          </w:rPr>
          <w:t>://https://us02web.zoom.us/j/85046200721?pwd=cWp2dVhpRXFiOWl2UGZiUVN1MHlMZz09</w:t>
        </w:r>
      </w:hyperlink>
    </w:p>
    <w:p w:rsidR="0057182C" w:rsidRDefault="0099271A" w:rsidP="0099271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271A"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="00824E76">
        <w:rPr>
          <w:rFonts w:ascii="Times New Roman" w:hAnsi="Times New Roman" w:cs="Times New Roman"/>
          <w:szCs w:val="28"/>
        </w:rPr>
        <w:t xml:space="preserve">     </w:t>
      </w:r>
      <w:r w:rsidRPr="0099271A"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a6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521"/>
        <w:gridCol w:w="1701"/>
      </w:tblGrid>
      <w:tr w:rsidR="008F04A1" w:rsidTr="00DB2581">
        <w:trPr>
          <w:tblHeader/>
        </w:trPr>
        <w:tc>
          <w:tcPr>
            <w:tcW w:w="851" w:type="dxa"/>
            <w:shd w:val="clear" w:color="auto" w:fill="DEEAF6" w:themeFill="accent5" w:themeFillTint="33"/>
          </w:tcPr>
          <w:p w:rsidR="008F04A1" w:rsidRPr="001E2A4D" w:rsidRDefault="008F04A1" w:rsidP="00A6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8F04A1" w:rsidRPr="001E2A4D" w:rsidRDefault="008F04A1" w:rsidP="00A6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:rsidR="008F04A1" w:rsidRPr="001E2A4D" w:rsidRDefault="008F04A1" w:rsidP="0082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Спикеры, участники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8F04A1" w:rsidRPr="001E2A4D" w:rsidRDefault="008F04A1" w:rsidP="00A6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F04A1" w:rsidTr="00DB2581">
        <w:tc>
          <w:tcPr>
            <w:tcW w:w="851" w:type="dxa"/>
          </w:tcPr>
          <w:p w:rsidR="008F04A1" w:rsidRPr="001E2A4D" w:rsidRDefault="008F04A1" w:rsidP="001E2A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4A1" w:rsidRPr="001E2A4D" w:rsidRDefault="008F04A1" w:rsidP="0099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6521" w:type="dxa"/>
          </w:tcPr>
          <w:p w:rsidR="008F04A1" w:rsidRPr="00DB2581" w:rsidRDefault="008F04A1" w:rsidP="00DB2581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Оксана Александровна, советник директора ФИЦ Всероссийского института генетических ресурсов растений имени Н.И. Вавилова (ВИР) </w:t>
            </w:r>
            <w:r w:rsidRPr="00DB2581">
              <w:rPr>
                <w:rFonts w:ascii="Times New Roman" w:hAnsi="Times New Roman" w:cs="Times New Roman"/>
                <w:b/>
                <w:sz w:val="24"/>
                <w:szCs w:val="24"/>
              </w:rPr>
              <w:t>(онлайн)</w:t>
            </w:r>
          </w:p>
          <w:p w:rsidR="008F04A1" w:rsidRPr="001E2A4D" w:rsidRDefault="008F04A1" w:rsidP="00DB258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4A1" w:rsidRPr="001E2A4D" w:rsidRDefault="008F04A1" w:rsidP="001E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16:00-16:01</w:t>
            </w:r>
          </w:p>
        </w:tc>
      </w:tr>
      <w:tr w:rsidR="008F04A1" w:rsidTr="00DB2581">
        <w:tc>
          <w:tcPr>
            <w:tcW w:w="851" w:type="dxa"/>
          </w:tcPr>
          <w:p w:rsidR="008F04A1" w:rsidRPr="001E2A4D" w:rsidRDefault="008F04A1" w:rsidP="001E2A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4A1" w:rsidRPr="001E2A4D" w:rsidRDefault="008F04A1" w:rsidP="001E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6521" w:type="dxa"/>
          </w:tcPr>
          <w:p w:rsidR="008F04A1" w:rsidRPr="00DB2581" w:rsidRDefault="008F04A1" w:rsidP="00DB2581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81">
              <w:rPr>
                <w:rFonts w:ascii="Times New Roman" w:hAnsi="Times New Roman" w:cs="Times New Roman"/>
                <w:sz w:val="24"/>
                <w:szCs w:val="24"/>
              </w:rPr>
              <w:t>Грузинова Елена Николаевна, заместитель директора Департамента государственной научной и научно-технической политики Министерства науки и высшего образования Российской Федерации</w:t>
            </w:r>
            <w:r w:rsidRPr="00DB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(очно)</w:t>
            </w:r>
          </w:p>
          <w:p w:rsidR="008F04A1" w:rsidRPr="001E2A4D" w:rsidRDefault="008F04A1" w:rsidP="00DB258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4A1" w:rsidRPr="001E2A4D" w:rsidRDefault="008F04A1" w:rsidP="001E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16:01-16:10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НЦМУ «Агротехнологии будущего»</w:t>
            </w:r>
          </w:p>
        </w:tc>
        <w:tc>
          <w:tcPr>
            <w:tcW w:w="6521" w:type="dxa"/>
          </w:tcPr>
          <w:p w:rsidR="00DB2581" w:rsidRPr="00824E76" w:rsidRDefault="00DB2581" w:rsidP="00DB2581">
            <w:pPr>
              <w:ind w:firstLine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  <w:p w:rsidR="00DB2581" w:rsidRPr="00DB2581" w:rsidRDefault="00DB2581" w:rsidP="00DB2581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581">
              <w:rPr>
                <w:rFonts w:ascii="Times New Roman" w:hAnsi="Times New Roman" w:cs="Times New Roman"/>
                <w:sz w:val="24"/>
                <w:szCs w:val="24"/>
              </w:rPr>
              <w:t>Васенев</w:t>
            </w:r>
            <w:proofErr w:type="spellEnd"/>
            <w:r w:rsidRPr="00DB2581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Иванович, д.б.н., профессор РГАУ-МСХА имени К.А. Тимирязева (дистант);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интеллектуальных систем поддержки принятия решений по выбору и корректировке наилучших доступных агротехнологий с использо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анием </w:t>
            </w:r>
            <w:proofErr w:type="spellStart"/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>IoT</w:t>
            </w:r>
            <w:proofErr w:type="spellEnd"/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>-систем агроэкологического мониторинга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581" w:rsidRDefault="00DB2581" w:rsidP="00DB2581">
            <w:pPr>
              <w:pStyle w:val="a3"/>
              <w:numPr>
                <w:ilvl w:val="0"/>
                <w:numId w:val="3"/>
              </w:numPr>
              <w:ind w:left="0" w:firstLine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Заварзин Алексей Алексеевич, заместитель директора по научно-организационным вопросам ФИЦ Всероссийского института генетических ресурсов растений имени Н.И. Вавилова (ВИР)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(дистант).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«Агротехнологии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будущего - для здоровья и долго</w:t>
            </w:r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>летия»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81" w:rsidRPr="00824E76" w:rsidRDefault="00DB2581" w:rsidP="00DB2581">
            <w:pPr>
              <w:pStyle w:val="a3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DB2581" w:rsidRPr="001E2A4D" w:rsidRDefault="00DB2581" w:rsidP="00DB2581">
            <w:pPr>
              <w:pStyle w:val="a3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Ярославцев Алексей Михайлович, к.б.н. доцент РГАУ-МСХА имени К.А. Тимирязева (дистант); </w:t>
            </w:r>
          </w:p>
          <w:p w:rsidR="00DB2581" w:rsidRDefault="00DB2581" w:rsidP="00DB2581">
            <w:pPr>
              <w:pStyle w:val="a3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Риккардо </w:t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Валентини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, Нобелевский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лауреат, ведущий научный сотрудник НЦМУ </w:t>
            </w:r>
            <w:r w:rsidRPr="008F0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«Агротехнологии будущего»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(дистант);</w:t>
            </w:r>
          </w:p>
          <w:p w:rsidR="00DB2581" w:rsidRDefault="00DB2581" w:rsidP="00DB2581">
            <w:pPr>
              <w:pStyle w:val="a3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Тихонович Игорь Анатольевич, д.б.н., профессор, академик РАН, декан Биологического факультета </w:t>
            </w:r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Санкт-Петербургского государственного университета (дистант);</w:t>
            </w:r>
          </w:p>
          <w:p w:rsidR="00DB2581" w:rsidRPr="00FC21AB" w:rsidRDefault="00DB2581" w:rsidP="00DB2581">
            <w:pPr>
              <w:pStyle w:val="a3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Белопухов Сергей Леонидович, </w:t>
            </w:r>
            <w:proofErr w:type="spellStart"/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>д.с</w:t>
            </w:r>
            <w:proofErr w:type="spellEnd"/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- </w:t>
            </w:r>
            <w:proofErr w:type="spellStart"/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>х.н</w:t>
            </w:r>
            <w:proofErr w:type="spellEnd"/>
            <w:r w:rsidRPr="00FC21AB">
              <w:rPr>
                <w:rFonts w:ascii="Times New Roman" w:hAnsi="Times New Roman" w:cs="Times New Roman"/>
                <w:i/>
                <w:sz w:val="24"/>
                <w:szCs w:val="24"/>
              </w:rPr>
              <w:t>, к.х.н., профессор РГАУ-МСХА имени К.А. Тим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ирязева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НЦМУ (дистант).</w:t>
            </w:r>
          </w:p>
          <w:p w:rsidR="00DB2581" w:rsidRPr="001E2A4D" w:rsidRDefault="00DB2581" w:rsidP="00DB2581">
            <w:pPr>
              <w:pStyle w:val="a3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74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16:10-16:</w:t>
            </w:r>
            <w:r w:rsidR="00744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277DFF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НЦМУ</w:t>
            </w:r>
            <w:r w:rsidRPr="00277DFF"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«Цифровой биодизайн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FF">
              <w:rPr>
                <w:rFonts w:ascii="Times New Roman" w:hAnsi="Times New Roman" w:cs="Times New Roman"/>
                <w:sz w:val="24"/>
                <w:szCs w:val="24"/>
              </w:rPr>
              <w:t>и персонализированное здравоохранение»</w:t>
            </w:r>
          </w:p>
        </w:tc>
        <w:tc>
          <w:tcPr>
            <w:tcW w:w="6521" w:type="dxa"/>
          </w:tcPr>
          <w:p w:rsidR="00DB2581" w:rsidRPr="0084078D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8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Секачева Марина Игоревна, профессор, директор </w:t>
            </w:r>
            <w:proofErr w:type="gram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Института  персонализированной</w:t>
            </w:r>
            <w:proofErr w:type="gram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онкологии ФГАОУ ВО Первый МГМУ им. И.М. Сеченова Минздрава России (</w:t>
            </w: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(дистант);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0641F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поддержки принятия врачебных решений в онкологии: «цифровой пациент»</w:t>
            </w:r>
          </w:p>
          <w:p w:rsidR="00DB2581" w:rsidRPr="0060641F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  <w:t>Копылов Филипп Юрьевич, профессор, директор Института персонализированной кардиологии ФГАОУ ВО Первый МГМУ им. И.М. Сеченова Минздрава России (</w:t>
            </w: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(дистант);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1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0641F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Искусственный интеллект в кардиологии: реальная клиническая практика или миф?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Арутюн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Ишханович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 РАН, директор Института системного программирования РАН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(дистант).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1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0641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облачная платформа ИСП РАН для решения прикладных задач биомедицинского домена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74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44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 w:rsidR="0074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НЦМУ «Центр персонализированной медицины»</w:t>
            </w:r>
          </w:p>
        </w:tc>
        <w:tc>
          <w:tcPr>
            <w:tcW w:w="6521" w:type="dxa"/>
          </w:tcPr>
          <w:p w:rsidR="00DB2581" w:rsidRPr="0084078D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8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Гринёва Елена Николаевна, д.м.н., профессор, директор Института эндокринологии ФГБУ «НМИЦ им. В.А. Алмазова» Минздрава России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(дистант);</w:t>
            </w:r>
          </w:p>
          <w:p w:rsidR="00DB2581" w:rsidRPr="003636F7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6F7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3636F7">
              <w:rPr>
                <w:rFonts w:ascii="Times New Roman" w:hAnsi="Times New Roman" w:cs="Times New Roman"/>
                <w:i/>
                <w:sz w:val="24"/>
                <w:szCs w:val="24"/>
              </w:rPr>
              <w:t>АКТГ эктопический синдром: новые подходы к диагностике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81" w:rsidRPr="00824E76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  <w:t>Костарева Анна Александровна, д.м.н.,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НИЛ молекулярного и клеточного моделирования и генной терапии Научно-исследовательского центра неизвестных, редких и генетически-обусловленных заболеваний </w:t>
            </w:r>
            <w:proofErr w:type="spellStart"/>
            <w:proofErr w:type="gram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НЦМУ«</w:t>
            </w:r>
            <w:proofErr w:type="gram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персонализированной медицины», директор Института молекулярной биологии и генетики ФГБУ «НМИЦ им. В.А. Алмазова» Минздрава России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(дистант);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6F7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3636F7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генетических исследований в кардиологии: современные возможности и перспективы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81" w:rsidRPr="00824E76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Шляхто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Владимирович, академик РАН, профессор, генеральный директор ФГБУ «НМИЦ им. В.А. Алмазова» Минздрава России, директор НЦМУ «Центр персонализированной медицины» (дистант);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</w:t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Конради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Александра Олеговна, член-корреспондент РАН, профессор, заместитель генерального директора по научной работе ФГБУ «НМИЦ им. В.А. Алмазова» Минздрава России (дистант);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Цой Ульяна Александровна, к.м.н., заведующ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НИЛ нейроэндокринных опухолей Научно-исследовательского центра персонализированной онкологии НЦМУ «Центр персонализированной медицины», ведущий научный сотрудник НИЛ </w:t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нейроэндокринологии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Института эндокринологии ФГБУ «НМИЦ им. В.А. Алмаз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ова» Минздрава России (дистант).</w:t>
            </w:r>
          </w:p>
          <w:p w:rsidR="00DB2581" w:rsidRPr="0084078D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74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</w:t>
            </w:r>
            <w:r w:rsidR="0074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0-17:0</w:t>
            </w:r>
            <w:r w:rsidR="0074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277DFF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НЦМУ «</w:t>
            </w:r>
            <w:r w:rsidRPr="00277DFF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центр «Интегративная физиология – медицине, высокотехнологичному здравоохранению 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 стрессоустойчивости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DB2581" w:rsidRPr="0084078D" w:rsidRDefault="00DB2581" w:rsidP="00DB258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8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DB2581" w:rsidRPr="00F80DFB" w:rsidRDefault="00DB2581" w:rsidP="00DB2581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д.т.н., профессор, заместитель заведующего кафедрой вычислительной техники </w:t>
            </w:r>
            <w:proofErr w:type="spellStart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 «ЛЭТИ»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(дистант).</w:t>
            </w:r>
          </w:p>
          <w:p w:rsidR="00DB2581" w:rsidRPr="00F80DFB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DF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F80DFB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сильного гибридного интеллекта для высокотехнологичного здравоохранения и технологий стрессоустойчивости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581" w:rsidRPr="0084078D" w:rsidRDefault="00DB2581" w:rsidP="00DB258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1" w:rsidRPr="001E2A4D" w:rsidRDefault="00DB2581" w:rsidP="00DB258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DB2581" w:rsidRPr="00824E76" w:rsidRDefault="00DB2581" w:rsidP="00DB2581">
            <w:pPr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Кринкин Кирилл Владимирович, к.т.н., доцент, заведующий кафедрой математического обеспечения и применения ЭВМ </w:t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СПбГЭТУ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«ЛЭТИ» </w:t>
            </w:r>
            <w:r w:rsidRPr="00824E76">
              <w:rPr>
                <w:rFonts w:ascii="Times New Roman" w:hAnsi="Times New Roman" w:cs="Times New Roman"/>
                <w:i/>
                <w:sz w:val="24"/>
                <w:szCs w:val="24"/>
              </w:rPr>
              <w:t>(дистант);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Куприянов Михаил Степанович, д.т.н., профессор, руководитель научного и образовательного направлений, заведующий кафедрой вычислительной техники </w:t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СПбГЭТУ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«ЛЭТИ» (дистант);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Буренева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Игоревна, к.т.н., доцент кафедры вычислительной техники </w:t>
            </w:r>
            <w:proofErr w:type="spellStart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>СПбГЭТУ</w:t>
            </w:r>
            <w:proofErr w:type="spellEnd"/>
            <w:r w:rsidRPr="001E2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«ЛЭТИ» (дистант)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74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74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-17:15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НЦМУ «</w:t>
            </w:r>
            <w:r w:rsidRPr="00277DFF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персонализированной медицины эндокринных заболеваний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581" w:rsidRPr="0084078D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8407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Волчков Павел Юрьевич, к.б.н., директор Института персонализированной медицины ФГБУ «НМИЦ эндокринологии» Минздрава России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(дистант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2581" w:rsidRPr="00374DEF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i/>
                <w:sz w:val="24"/>
                <w:szCs w:val="24"/>
              </w:rPr>
              <w:t>Тема: «Прогрессивные технологии персонализированной медицины в эндокринологии»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17:15-17:25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 xml:space="preserve">НЦМУ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DFF">
              <w:rPr>
                <w:rFonts w:ascii="Times New Roman" w:hAnsi="Times New Roman" w:cs="Times New Roman"/>
                <w:sz w:val="24"/>
                <w:szCs w:val="24"/>
              </w:rPr>
              <w:t>Центр междисциплинарных исследований человеческого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DB2581" w:rsidRPr="0084078D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8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:rsidR="00DB2581" w:rsidRDefault="00DB2581" w:rsidP="00DB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ab/>
              <w:t>Овчарова Лилия Николаевна, проректор НИУ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(очно)</w:t>
            </w:r>
          </w:p>
          <w:p w:rsidR="00DB2581" w:rsidRPr="00DB2581" w:rsidRDefault="00DB2581" w:rsidP="00DB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0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исследований </w:t>
            </w:r>
            <w:r w:rsidRPr="00F04187">
              <w:rPr>
                <w:rFonts w:ascii="Times New Roman" w:hAnsi="Times New Roman" w:cs="Times New Roman"/>
                <w:i/>
                <w:sz w:val="24"/>
                <w:szCs w:val="24"/>
              </w:rPr>
              <w:t>научного центра мирового уровня на повышение научно-технологическо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конкурентоспособности России </w:t>
            </w:r>
            <w:r w:rsidRPr="00F04187">
              <w:rPr>
                <w:rFonts w:ascii="Times New Roman" w:hAnsi="Times New Roman" w:cs="Times New Roman"/>
                <w:i/>
                <w:sz w:val="24"/>
                <w:szCs w:val="24"/>
              </w:rPr>
              <w:t>в фокусе Дальн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</w:t>
            </w:r>
            <w:r w:rsidRPr="00F04187">
              <w:rPr>
                <w:rFonts w:ascii="Times New Roman" w:hAnsi="Times New Roman" w:cs="Times New Roman"/>
                <w:i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47CC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17:25-17:35</w:t>
            </w:r>
          </w:p>
        </w:tc>
      </w:tr>
      <w:tr w:rsidR="00DB2581" w:rsidTr="00DB2581">
        <w:tc>
          <w:tcPr>
            <w:tcW w:w="85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круглого стола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1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581" w:rsidRPr="001E2A4D" w:rsidRDefault="00DB2581" w:rsidP="00DB2581">
            <w:pPr>
              <w:pStyle w:val="a3"/>
              <w:numPr>
                <w:ilvl w:val="0"/>
                <w:numId w:val="5"/>
              </w:numPr>
              <w:ind w:left="111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Грузинова Елена Николаевна, заместитель директора Департамента государственной научной и научно-технической политики Министерства науки и высшего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76">
              <w:rPr>
                <w:rFonts w:ascii="Times New Roman" w:hAnsi="Times New Roman" w:cs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701" w:type="dxa"/>
          </w:tcPr>
          <w:p w:rsidR="00DB2581" w:rsidRPr="001E2A4D" w:rsidRDefault="00DB2581" w:rsidP="00D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D">
              <w:rPr>
                <w:rFonts w:ascii="Times New Roman" w:hAnsi="Times New Roman" w:cs="Times New Roman"/>
                <w:sz w:val="24"/>
                <w:szCs w:val="24"/>
              </w:rPr>
              <w:t>17:35-18:00</w:t>
            </w:r>
          </w:p>
        </w:tc>
      </w:tr>
    </w:tbl>
    <w:p w:rsidR="00350D09" w:rsidRPr="001E2A4D" w:rsidRDefault="00350D09" w:rsidP="001E2A4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350D09" w:rsidRPr="001E2A4D" w:rsidSect="00824E7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535"/>
    <w:multiLevelType w:val="hybridMultilevel"/>
    <w:tmpl w:val="DD86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4B98"/>
    <w:multiLevelType w:val="hybridMultilevel"/>
    <w:tmpl w:val="814E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585F"/>
    <w:multiLevelType w:val="hybridMultilevel"/>
    <w:tmpl w:val="05C6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85F89"/>
    <w:multiLevelType w:val="hybridMultilevel"/>
    <w:tmpl w:val="F6328090"/>
    <w:lvl w:ilvl="0" w:tplc="9F703064">
      <w:numFmt w:val="bullet"/>
      <w:lvlText w:val="•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44221B82"/>
    <w:multiLevelType w:val="hybridMultilevel"/>
    <w:tmpl w:val="E002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427D4"/>
    <w:multiLevelType w:val="hybridMultilevel"/>
    <w:tmpl w:val="3BC0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321F"/>
    <w:multiLevelType w:val="hybridMultilevel"/>
    <w:tmpl w:val="1CFC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A7881"/>
    <w:multiLevelType w:val="hybridMultilevel"/>
    <w:tmpl w:val="7EE4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2E"/>
    <w:rsid w:val="00016F4A"/>
    <w:rsid w:val="001E2A4D"/>
    <w:rsid w:val="00206C1C"/>
    <w:rsid w:val="00210C04"/>
    <w:rsid w:val="00232460"/>
    <w:rsid w:val="0023294E"/>
    <w:rsid w:val="00233D1A"/>
    <w:rsid w:val="00277DFF"/>
    <w:rsid w:val="002A58F6"/>
    <w:rsid w:val="002E2159"/>
    <w:rsid w:val="00350D09"/>
    <w:rsid w:val="003636F7"/>
    <w:rsid w:val="003676D3"/>
    <w:rsid w:val="00374DEF"/>
    <w:rsid w:val="003D372E"/>
    <w:rsid w:val="004736EB"/>
    <w:rsid w:val="004A1345"/>
    <w:rsid w:val="004C05C6"/>
    <w:rsid w:val="00555825"/>
    <w:rsid w:val="0057182C"/>
    <w:rsid w:val="0060641F"/>
    <w:rsid w:val="00744DBC"/>
    <w:rsid w:val="007608C8"/>
    <w:rsid w:val="00824E76"/>
    <w:rsid w:val="00833D5D"/>
    <w:rsid w:val="0084078D"/>
    <w:rsid w:val="00852030"/>
    <w:rsid w:val="008F04A1"/>
    <w:rsid w:val="0099271A"/>
    <w:rsid w:val="00A67072"/>
    <w:rsid w:val="00B22BDD"/>
    <w:rsid w:val="00BB09A5"/>
    <w:rsid w:val="00C431A6"/>
    <w:rsid w:val="00C47CCF"/>
    <w:rsid w:val="00CB4920"/>
    <w:rsid w:val="00CE48A2"/>
    <w:rsid w:val="00DB2581"/>
    <w:rsid w:val="00F04187"/>
    <w:rsid w:val="00F80DFB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EC2C-736E-4259-A704-22CBC24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ttps://us02web.zoom.us/j/85046200721?pwd=cWp2dVhpRXFiOWl2UGZiUVN1MHlM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F69E-32C8-465C-A109-929AB20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</dc:creator>
  <cp:keywords/>
  <dc:description/>
  <cp:lastModifiedBy>Трофимова Юлианна Сергеевна</cp:lastModifiedBy>
  <cp:revision>35</cp:revision>
  <cp:lastPrinted>2021-08-26T07:42:00Z</cp:lastPrinted>
  <dcterms:created xsi:type="dcterms:W3CDTF">2021-08-26T06:55:00Z</dcterms:created>
  <dcterms:modified xsi:type="dcterms:W3CDTF">2021-09-02T06:45:00Z</dcterms:modified>
</cp:coreProperties>
</file>