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90B2" w14:textId="77777777" w:rsidR="00A340C5" w:rsidRDefault="00A340C5" w:rsidP="006B1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17F8" w14:textId="77777777" w:rsidR="00D24B88" w:rsidRDefault="00465D00" w:rsidP="00D24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E034A">
        <w:rPr>
          <w:rFonts w:ascii="Times New Roman" w:hAnsi="Times New Roman" w:cs="Times New Roman"/>
          <w:sz w:val="28"/>
          <w:szCs w:val="28"/>
        </w:rPr>
        <w:t xml:space="preserve"> № 1</w:t>
      </w:r>
      <w:r w:rsidR="00D24B88">
        <w:rPr>
          <w:rFonts w:ascii="Times New Roman" w:hAnsi="Times New Roman" w:cs="Times New Roman"/>
          <w:sz w:val="28"/>
          <w:szCs w:val="28"/>
        </w:rPr>
        <w:t xml:space="preserve"> </w:t>
      </w:r>
      <w:r w:rsidR="00B45943">
        <w:rPr>
          <w:rFonts w:ascii="Times New Roman" w:hAnsi="Times New Roman" w:cs="Times New Roman"/>
          <w:sz w:val="28"/>
          <w:szCs w:val="28"/>
        </w:rPr>
        <w:br/>
      </w:r>
      <w:r w:rsidR="00D24B88">
        <w:rPr>
          <w:rFonts w:ascii="Times New Roman" w:hAnsi="Times New Roman" w:cs="Times New Roman"/>
          <w:sz w:val="28"/>
          <w:szCs w:val="28"/>
        </w:rPr>
        <w:t>к распоряжению</w:t>
      </w:r>
      <w:r w:rsidR="003B1F2A">
        <w:rPr>
          <w:rFonts w:ascii="Times New Roman" w:hAnsi="Times New Roman" w:cs="Times New Roman"/>
          <w:sz w:val="28"/>
          <w:szCs w:val="28"/>
        </w:rPr>
        <w:t xml:space="preserve"> </w:t>
      </w:r>
      <w:r w:rsidR="00D24B88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</w:t>
      </w:r>
      <w:r w:rsidR="00D24B8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</w:p>
    <w:p w14:paraId="218F5B90" w14:textId="77777777" w:rsidR="00D24B88" w:rsidRDefault="00A4776E" w:rsidP="00D24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59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43">
        <w:rPr>
          <w:rFonts w:ascii="Times New Roman" w:hAnsi="Times New Roman" w:cs="Times New Roman"/>
          <w:sz w:val="28"/>
          <w:szCs w:val="28"/>
        </w:rPr>
        <w:t>июня</w:t>
      </w:r>
      <w:r w:rsidR="00D24B8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B45943">
        <w:rPr>
          <w:rFonts w:ascii="Times New Roman" w:hAnsi="Times New Roman" w:cs="Times New Roman"/>
          <w:sz w:val="28"/>
          <w:szCs w:val="28"/>
        </w:rPr>
        <w:t>194-р</w:t>
      </w:r>
    </w:p>
    <w:p w14:paraId="13B86E52" w14:textId="77777777" w:rsidR="00465D00" w:rsidRDefault="001E40F2" w:rsidP="00465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CEC73" w14:textId="77777777" w:rsidR="00A65B28" w:rsidRPr="00263EEF" w:rsidRDefault="00A65B28" w:rsidP="00A6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EF">
        <w:rPr>
          <w:rFonts w:ascii="Times New Roman" w:hAnsi="Times New Roman" w:cs="Times New Roman"/>
          <w:b/>
          <w:sz w:val="28"/>
          <w:szCs w:val="28"/>
        </w:rPr>
        <w:t>Критерии отбора современных университетских</w:t>
      </w:r>
    </w:p>
    <w:p w14:paraId="5EB7B524" w14:textId="77777777" w:rsidR="00A65B28" w:rsidRDefault="00A65B28" w:rsidP="00A6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EF">
        <w:rPr>
          <w:rFonts w:ascii="Times New Roman" w:hAnsi="Times New Roman" w:cs="Times New Roman"/>
          <w:b/>
          <w:sz w:val="28"/>
          <w:szCs w:val="28"/>
        </w:rPr>
        <w:t>кампусов мирового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Кампус)</w:t>
      </w:r>
      <w:r w:rsidRPr="00263EEF">
        <w:rPr>
          <w:rFonts w:ascii="Times New Roman" w:hAnsi="Times New Roman" w:cs="Times New Roman"/>
          <w:b/>
          <w:sz w:val="28"/>
          <w:szCs w:val="28"/>
        </w:rPr>
        <w:t>.</w:t>
      </w:r>
    </w:p>
    <w:p w14:paraId="48AD1D37" w14:textId="77777777" w:rsidR="00A65B28" w:rsidRPr="00263EEF" w:rsidRDefault="00A65B28" w:rsidP="00A6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6997A" w14:textId="77777777" w:rsidR="00A65B28" w:rsidRDefault="00A65B28" w:rsidP="00A6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критерии:</w:t>
      </w:r>
    </w:p>
    <w:p w14:paraId="137AB6A3" w14:textId="77777777" w:rsidR="00A65B28" w:rsidRDefault="00A65B28" w:rsidP="00A6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D5278" w14:textId="77777777" w:rsidR="00A65B28" w:rsidRDefault="00115F06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Межвузовский принцип реализации проекта </w:t>
      </w:r>
      <w:r w:rsidRPr="00FE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созданию </w:t>
      </w:r>
      <w:r w:rsidR="008B0A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E034A">
        <w:rPr>
          <w:rFonts w:ascii="Times New Roman" w:hAnsi="Times New Roman" w:cs="Times New Roman"/>
          <w:color w:val="000000" w:themeColor="text1"/>
          <w:sz w:val="28"/>
          <w:szCs w:val="28"/>
        </w:rPr>
        <w:t>ампус</w:t>
      </w:r>
      <w:r w:rsidR="008B0AB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A2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0A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22D6">
        <w:rPr>
          <w:rFonts w:ascii="Times New Roman" w:hAnsi="Times New Roman" w:cs="Times New Roman"/>
          <w:color w:val="000000" w:themeColor="text1"/>
          <w:sz w:val="28"/>
          <w:szCs w:val="28"/>
        </w:rPr>
        <w:t>как преимущество,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ABC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65B28">
        <w:rPr>
          <w:rFonts w:ascii="Times New Roman" w:hAnsi="Times New Roman" w:cs="Times New Roman"/>
          <w:color w:val="000000" w:themeColor="text1"/>
          <w:sz w:val="28"/>
          <w:szCs w:val="28"/>
        </w:rPr>
        <w:t>аличие различных функциональных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создаваемого Кампуса, на территории которых расположены либо имеются </w:t>
      </w:r>
      <w:r w:rsidR="008B0A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пешей доступности объекты: </w:t>
      </w:r>
    </w:p>
    <w:p w14:paraId="2B11BBD5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жилья; </w:t>
      </w:r>
    </w:p>
    <w:p w14:paraId="625FA5FB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6F7297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библиотечного комплекса;</w:t>
      </w:r>
    </w:p>
    <w:p w14:paraId="708BCD9D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5BFA2B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спорта; </w:t>
      </w:r>
    </w:p>
    <w:p w14:paraId="69992074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культуры; </w:t>
      </w:r>
    </w:p>
    <w:p w14:paraId="327F045E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досуга; </w:t>
      </w:r>
    </w:p>
    <w:p w14:paraId="4DD75826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D8704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17CCA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социального и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D5781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коммерческой (</w:t>
      </w:r>
      <w:r w:rsidRPr="003B6E60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6E6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42CF18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60">
        <w:rPr>
          <w:rFonts w:ascii="Times New Roman" w:hAnsi="Times New Roman" w:cs="Times New Roman"/>
          <w:sz w:val="28"/>
          <w:szCs w:val="28"/>
        </w:rPr>
        <w:t>стоянок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FC6C1" w14:textId="77777777" w:rsidR="00A65B28" w:rsidRPr="00592985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5">
        <w:rPr>
          <w:rFonts w:ascii="Times New Roman" w:hAnsi="Times New Roman" w:cs="Times New Roman"/>
          <w:sz w:val="28"/>
          <w:szCs w:val="28"/>
        </w:rPr>
        <w:t>- резервная территория для перспективного планирования развития образовательной организаций высшего образования.</w:t>
      </w:r>
    </w:p>
    <w:p w14:paraId="3B48977B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Уникальная </w:t>
      </w:r>
      <w:r>
        <w:rPr>
          <w:rFonts w:ascii="Times New Roman" w:hAnsi="Times New Roman" w:cs="Times New Roman"/>
          <w:sz w:val="28"/>
          <w:szCs w:val="28"/>
        </w:rPr>
        <w:t xml:space="preserve">концепция архитектурно-градостроительных решений, органично вписывающихся в облик города, особый тип планировки </w:t>
      </w:r>
      <w:r w:rsidR="008B0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организации пространства.</w:t>
      </w:r>
    </w:p>
    <w:p w14:paraId="6AE81A74" w14:textId="77777777" w:rsidR="00A65B28" w:rsidRPr="007C5886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86">
        <w:rPr>
          <w:rFonts w:ascii="Times New Roman" w:hAnsi="Times New Roman" w:cs="Times New Roman"/>
          <w:sz w:val="28"/>
          <w:szCs w:val="28"/>
        </w:rPr>
        <w:t>Потребность в местах для проживания обучающихся, научно-педагогических работников, научн</w:t>
      </w:r>
      <w:r>
        <w:rPr>
          <w:rFonts w:ascii="Times New Roman" w:hAnsi="Times New Roman" w:cs="Times New Roman"/>
          <w:sz w:val="28"/>
          <w:szCs w:val="28"/>
        </w:rPr>
        <w:t>ых сотрудников и иных категорий</w:t>
      </w:r>
      <w:r w:rsidRPr="007C5886">
        <w:rPr>
          <w:rFonts w:ascii="Times New Roman" w:hAnsi="Times New Roman" w:cs="Times New Roman"/>
          <w:sz w:val="28"/>
          <w:szCs w:val="28"/>
        </w:rPr>
        <w:t xml:space="preserve"> в городе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Кампуса</w:t>
      </w:r>
      <w:r w:rsidRPr="007C5886">
        <w:rPr>
          <w:rFonts w:ascii="Times New Roman" w:hAnsi="Times New Roman" w:cs="Times New Roman"/>
          <w:sz w:val="28"/>
          <w:szCs w:val="28"/>
        </w:rPr>
        <w:t xml:space="preserve"> не менее 2,5 тысяч мест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текущего дефицита мест, а также прогнозного дефицита, отраженного </w:t>
      </w:r>
      <w:r w:rsidR="008B0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программах развития образовательных организаций высшего образования.</w:t>
      </w:r>
    </w:p>
    <w:p w14:paraId="654BCCFF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Взаимосвязь проекта по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озданию Кампуса со стратегией развития субъекта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программами развития образовательных организаций высшего образования.</w:t>
      </w:r>
    </w:p>
    <w:p w14:paraId="28045264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 w:rsidRPr="00057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базе индекса,</w:t>
      </w:r>
      <w:r w:rsidRPr="0097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емого</w:t>
      </w:r>
      <w:r w:rsidRPr="0097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инстроем России).</w:t>
      </w:r>
    </w:p>
    <w:p w14:paraId="48D9948E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452D">
        <w:rPr>
          <w:rFonts w:ascii="Times New Roman" w:hAnsi="Times New Roman" w:cs="Times New Roman"/>
          <w:sz w:val="28"/>
          <w:szCs w:val="28"/>
        </w:rPr>
        <w:t xml:space="preserve">Интегрированность проекта в городскую среду. </w:t>
      </w:r>
      <w:r>
        <w:rPr>
          <w:rFonts w:ascii="Times New Roman" w:hAnsi="Times New Roman" w:cs="Times New Roman"/>
          <w:sz w:val="28"/>
          <w:szCs w:val="28"/>
        </w:rPr>
        <w:t>Доступность инфраструктуры Кампуса жителям города. Инфраструктура Кампуса как часть общей инфраструктуры города, используемая повседневно жителями (общегородская территория, открытые общественные зоны).</w:t>
      </w:r>
    </w:p>
    <w:p w14:paraId="5E24D756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маркетингового исследования общественного мнения, включающего в себя опрос </w:t>
      </w:r>
      <w:r w:rsidRPr="003B6E60">
        <w:rPr>
          <w:rFonts w:ascii="Times New Roman" w:hAnsi="Times New Roman" w:cs="Times New Roman"/>
          <w:sz w:val="28"/>
          <w:szCs w:val="28"/>
        </w:rPr>
        <w:t>студентов, аспирантов, научно-педагогических работников, научных сотрудников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потребности в создании Кампуса. </w:t>
      </w:r>
    </w:p>
    <w:p w14:paraId="4665F095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Подтверждённое наличие сформированного земельного участка </w:t>
      </w:r>
      <w:r w:rsidR="00E816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создаваемых объектов Кампуса.</w:t>
      </w:r>
    </w:p>
    <w:p w14:paraId="4FCB6503" w14:textId="77777777" w:rsidR="00A65B28" w:rsidRPr="00115F06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различных источников, в том числе за счет средств бюджета субъекта Российской Федерации, заемных средств, частных вложений</w:t>
      </w:r>
      <w:r w:rsidR="00115F06">
        <w:rPr>
          <w:rFonts w:ascii="Times New Roman" w:hAnsi="Times New Roman" w:cs="Times New Roman"/>
          <w:sz w:val="28"/>
          <w:szCs w:val="28"/>
        </w:rPr>
        <w:t xml:space="preserve">, </w:t>
      </w:r>
      <w:r w:rsidR="0011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реализация проекта с применением механизмов государственно-частного партнерства (концессия), как преимущество.  </w:t>
      </w:r>
    </w:p>
    <w:p w14:paraId="48EEF89C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территории Кампуса инженерными сетями </w:t>
      </w:r>
      <w:r w:rsidR="00E816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транспортной инфраструктурой. </w:t>
      </w:r>
    </w:p>
    <w:p w14:paraId="12C44E51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D4482" w14:textId="77777777" w:rsidR="00A65B28" w:rsidRDefault="00A65B28" w:rsidP="00A65B28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критерии:</w:t>
      </w:r>
    </w:p>
    <w:p w14:paraId="0239E2DB" w14:textId="77777777" w:rsidR="00A65B28" w:rsidRDefault="00A65B28" w:rsidP="00A65B28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0A4CF" w14:textId="77777777" w:rsidR="00A65B28" w:rsidRPr="001A1CD1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D1">
        <w:rPr>
          <w:rFonts w:ascii="Times New Roman" w:hAnsi="Times New Roman" w:cs="Times New Roman"/>
          <w:sz w:val="28"/>
          <w:szCs w:val="28"/>
        </w:rPr>
        <w:t>Население города, на территории которого планируется реализация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Кампуса</w:t>
      </w:r>
      <w:r w:rsidRPr="001A1CD1">
        <w:rPr>
          <w:rFonts w:ascii="Times New Roman" w:hAnsi="Times New Roman" w:cs="Times New Roman"/>
          <w:sz w:val="28"/>
          <w:szCs w:val="28"/>
        </w:rPr>
        <w:t>, составляет не менее 300 тысяч человек.</w:t>
      </w:r>
    </w:p>
    <w:p w14:paraId="567F43FC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CD1">
        <w:rPr>
          <w:rFonts w:ascii="Times New Roman" w:hAnsi="Times New Roman" w:cs="Times New Roman"/>
          <w:sz w:val="28"/>
          <w:szCs w:val="28"/>
        </w:rPr>
        <w:t xml:space="preserve"> городе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Кампуса</w:t>
      </w:r>
      <w:r w:rsidRPr="001A1CD1">
        <w:rPr>
          <w:rFonts w:ascii="Times New Roman" w:hAnsi="Times New Roman" w:cs="Times New Roman"/>
          <w:sz w:val="28"/>
          <w:szCs w:val="28"/>
        </w:rPr>
        <w:t xml:space="preserve"> располагается не менее 4 образовательных организаций высшего образования.</w:t>
      </w:r>
    </w:p>
    <w:p w14:paraId="6B600084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D4">
        <w:rPr>
          <w:rFonts w:ascii="Times New Roman" w:hAnsi="Times New Roman" w:cs="Times New Roman"/>
          <w:sz w:val="28"/>
          <w:szCs w:val="28"/>
        </w:rPr>
        <w:t xml:space="preserve">Участие не менее одного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из региона </w:t>
      </w:r>
      <w:r w:rsidRPr="002904D4">
        <w:rPr>
          <w:rFonts w:ascii="Times New Roman" w:hAnsi="Times New Roman" w:cs="Times New Roman"/>
          <w:sz w:val="28"/>
          <w:szCs w:val="28"/>
        </w:rPr>
        <w:t xml:space="preserve">– бенефициара проекта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4D4">
        <w:rPr>
          <w:rFonts w:ascii="Times New Roman" w:hAnsi="Times New Roman" w:cs="Times New Roman"/>
          <w:sz w:val="28"/>
          <w:szCs w:val="28"/>
        </w:rPr>
        <w:t xml:space="preserve">рограмме стратегического академического лидерства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904D4">
        <w:rPr>
          <w:rFonts w:ascii="Times New Roman" w:hAnsi="Times New Roman" w:cs="Times New Roman"/>
          <w:sz w:val="28"/>
          <w:szCs w:val="28"/>
        </w:rPr>
        <w:t>«Приоритет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04D4">
        <w:rPr>
          <w:rFonts w:ascii="Times New Roman" w:hAnsi="Times New Roman" w:cs="Times New Roman"/>
          <w:sz w:val="28"/>
          <w:szCs w:val="28"/>
        </w:rPr>
        <w:t>2030».</w:t>
      </w:r>
    </w:p>
    <w:p w14:paraId="5D00C8AE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2D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452D">
        <w:rPr>
          <w:rFonts w:ascii="Times New Roman" w:hAnsi="Times New Roman" w:cs="Times New Roman"/>
          <w:sz w:val="28"/>
          <w:szCs w:val="28"/>
        </w:rPr>
        <w:t>ампуса</w:t>
      </w:r>
      <w:r>
        <w:rPr>
          <w:rFonts w:ascii="Times New Roman" w:hAnsi="Times New Roman" w:cs="Times New Roman"/>
          <w:sz w:val="28"/>
          <w:szCs w:val="28"/>
        </w:rPr>
        <w:t xml:space="preserve">. Проектом Кампуса должно предусматриваться </w:t>
      </w:r>
      <w:r w:rsidRPr="008A452D">
        <w:rPr>
          <w:rFonts w:ascii="Times New Roman" w:hAnsi="Times New Roman" w:cs="Times New Roman"/>
          <w:sz w:val="28"/>
          <w:szCs w:val="28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452D">
        <w:rPr>
          <w:rFonts w:ascii="Times New Roman" w:hAnsi="Times New Roman" w:cs="Times New Roman"/>
          <w:sz w:val="28"/>
          <w:szCs w:val="28"/>
        </w:rPr>
        <w:t xml:space="preserve"> зонирование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</w:t>
      </w:r>
      <w:r w:rsidRPr="008A452D">
        <w:rPr>
          <w:rFonts w:ascii="Times New Roman" w:hAnsi="Times New Roman" w:cs="Times New Roman"/>
          <w:sz w:val="28"/>
          <w:szCs w:val="28"/>
        </w:rPr>
        <w:t>доступа разным кат</w:t>
      </w:r>
      <w:r>
        <w:rPr>
          <w:rFonts w:ascii="Times New Roman" w:hAnsi="Times New Roman" w:cs="Times New Roman"/>
          <w:sz w:val="28"/>
          <w:szCs w:val="28"/>
        </w:rPr>
        <w:t xml:space="preserve">егориям пользователей с </w:t>
      </w:r>
      <w:r w:rsidRPr="008A452D">
        <w:rPr>
          <w:rFonts w:ascii="Times New Roman" w:hAnsi="Times New Roman" w:cs="Times New Roman"/>
          <w:sz w:val="28"/>
          <w:szCs w:val="28"/>
        </w:rPr>
        <w:t>использованием систем контроля доступа, обеспечения пропускной системы в здания с использованием электронной пропускной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или устройств ввода идентификационных признаков.</w:t>
      </w:r>
    </w:p>
    <w:p w14:paraId="021F9774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19">
        <w:rPr>
          <w:rFonts w:ascii="Times New Roman" w:hAnsi="Times New Roman" w:cs="Times New Roman"/>
          <w:sz w:val="28"/>
          <w:szCs w:val="28"/>
        </w:rPr>
        <w:t xml:space="preserve">Применение энергоэффективных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и экологичных </w:t>
      </w:r>
      <w:r w:rsidRPr="00B33C19"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1101E142" w14:textId="77777777" w:rsidR="00A65B28" w:rsidRDefault="00A65B28" w:rsidP="00A65B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заключения о проведении экспертизы</w:t>
      </w:r>
      <w:r w:rsidRPr="007C5886">
        <w:rPr>
          <w:rFonts w:ascii="Times New Roman" w:hAnsi="Times New Roman" w:cs="Times New Roman"/>
          <w:sz w:val="28"/>
          <w:szCs w:val="28"/>
        </w:rPr>
        <w:t xml:space="preserve"> проектов в ВЭБ.РФ </w:t>
      </w:r>
      <w:r w:rsidR="00B04985">
        <w:rPr>
          <w:rFonts w:ascii="Times New Roman" w:hAnsi="Times New Roman" w:cs="Times New Roman"/>
          <w:sz w:val="28"/>
          <w:szCs w:val="28"/>
        </w:rPr>
        <w:br/>
      </w:r>
      <w:r w:rsidRPr="007C5886">
        <w:rPr>
          <w:rFonts w:ascii="Times New Roman" w:hAnsi="Times New Roman" w:cs="Times New Roman"/>
          <w:sz w:val="28"/>
          <w:szCs w:val="28"/>
        </w:rPr>
        <w:t xml:space="preserve">на предмет бюджетной эффективности, финансовой устойчивости </w:t>
      </w:r>
      <w:r w:rsidR="00E816C8">
        <w:rPr>
          <w:rFonts w:ascii="Times New Roman" w:hAnsi="Times New Roman" w:cs="Times New Roman"/>
          <w:sz w:val="28"/>
          <w:szCs w:val="28"/>
        </w:rPr>
        <w:br/>
      </w:r>
      <w:r w:rsidRPr="007C5886">
        <w:rPr>
          <w:rFonts w:ascii="Times New Roman" w:hAnsi="Times New Roman" w:cs="Times New Roman"/>
          <w:sz w:val="28"/>
          <w:szCs w:val="28"/>
        </w:rPr>
        <w:t xml:space="preserve">и инвестиционной привлекательности вариантов реализации проекта с учетом мер государственной поддержки, подбор оптимальных вариантов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проекта.</w:t>
      </w:r>
    </w:p>
    <w:p w14:paraId="102B6996" w14:textId="77777777" w:rsidR="00A65B28" w:rsidRPr="008A452D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2D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и репутация частного инвестора при условии реализации проекта по модели с использованием механизмов государственно-частного партнерства.</w:t>
      </w:r>
    </w:p>
    <w:p w14:paraId="6C7E6A58" w14:textId="77777777" w:rsidR="00A65B28" w:rsidRPr="008A452D" w:rsidRDefault="00B04985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65B28" w:rsidRPr="008A452D">
        <w:rPr>
          <w:rFonts w:ascii="Times New Roman" w:hAnsi="Times New Roman" w:cs="Times New Roman"/>
          <w:sz w:val="28"/>
          <w:szCs w:val="28"/>
        </w:rPr>
        <w:t>опыт реализации частным инвестором более одного инфраструктурного проекта с объемом инвестиций не менее 4 млрд. рублей в один проект;</w:t>
      </w:r>
    </w:p>
    <w:p w14:paraId="48C29D6A" w14:textId="77777777" w:rsidR="00A65B28" w:rsidRPr="008A452D" w:rsidRDefault="00B04985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65B28" w:rsidRPr="008A452D">
        <w:rPr>
          <w:rFonts w:ascii="Times New Roman" w:hAnsi="Times New Roman" w:cs="Times New Roman"/>
          <w:sz w:val="28"/>
          <w:szCs w:val="28"/>
        </w:rPr>
        <w:t>опыт реализации частным инвестором проектов по модели государственно-частного партнерства является преимуществом;</w:t>
      </w:r>
    </w:p>
    <w:p w14:paraId="6D1DD7A0" w14:textId="77777777" w:rsidR="00A65B28" w:rsidRDefault="00A65B28" w:rsidP="00A6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2D">
        <w:rPr>
          <w:rFonts w:ascii="Times New Roman" w:hAnsi="Times New Roman" w:cs="Times New Roman"/>
          <w:sz w:val="28"/>
          <w:szCs w:val="28"/>
        </w:rPr>
        <w:t>в)</w:t>
      </w:r>
      <w:r w:rsidR="00B04985">
        <w:rPr>
          <w:rFonts w:ascii="Times New Roman" w:hAnsi="Times New Roman" w:cs="Times New Roman"/>
          <w:sz w:val="28"/>
          <w:szCs w:val="28"/>
        </w:rPr>
        <w:t> </w:t>
      </w:r>
      <w:r w:rsidRPr="008A452D">
        <w:rPr>
          <w:rFonts w:ascii="Times New Roman" w:hAnsi="Times New Roman" w:cs="Times New Roman"/>
          <w:sz w:val="28"/>
          <w:szCs w:val="28"/>
        </w:rPr>
        <w:t>наличие у частного инвестора</w:t>
      </w:r>
      <w:r w:rsidR="00A55479">
        <w:rPr>
          <w:rFonts w:ascii="Times New Roman" w:hAnsi="Times New Roman" w:cs="Times New Roman"/>
          <w:sz w:val="28"/>
          <w:szCs w:val="28"/>
        </w:rPr>
        <w:t>,</w:t>
      </w:r>
      <w:r w:rsidRPr="008A452D">
        <w:rPr>
          <w:rFonts w:ascii="Times New Roman" w:hAnsi="Times New Roman" w:cs="Times New Roman"/>
          <w:sz w:val="28"/>
          <w:szCs w:val="28"/>
        </w:rPr>
        <w:t xml:space="preserve"> стратегического партнера с опытом управления гостиничным бизнесом либо бизнесом, связанным с управлением апарт-отелем, апартаментами или иными аналогичными объектами подтвердившего готовность осуществлять целевую эксплуатацию кампуса (предоставление проживающим услуг размещения) в рамках параметров, зафиксированных в финансово-экономической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5B28" w:rsidSect="00B51143">
      <w:type w:val="continuous"/>
      <w:pgSz w:w="11906" w:h="16838"/>
      <w:pgMar w:top="1134" w:right="850" w:bottom="1134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FB9B" w14:textId="77777777" w:rsidR="00E000C8" w:rsidRDefault="00E000C8">
      <w:pPr>
        <w:spacing w:after="0" w:line="240" w:lineRule="auto"/>
      </w:pPr>
      <w:r>
        <w:separator/>
      </w:r>
    </w:p>
  </w:endnote>
  <w:endnote w:type="continuationSeparator" w:id="0">
    <w:p w14:paraId="3319E0AF" w14:textId="77777777" w:rsidR="00E000C8" w:rsidRDefault="00E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825" w14:textId="77777777" w:rsidR="00E000C8" w:rsidRDefault="00E000C8">
      <w:pPr>
        <w:spacing w:after="0" w:line="240" w:lineRule="auto"/>
      </w:pPr>
      <w:r>
        <w:separator/>
      </w:r>
    </w:p>
  </w:footnote>
  <w:footnote w:type="continuationSeparator" w:id="0">
    <w:p w14:paraId="12F8DACF" w14:textId="77777777" w:rsidR="00E000C8" w:rsidRDefault="00E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158"/>
    <w:multiLevelType w:val="multilevel"/>
    <w:tmpl w:val="0EE4A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5910A3"/>
    <w:multiLevelType w:val="multilevel"/>
    <w:tmpl w:val="0498B88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E683EFF"/>
    <w:multiLevelType w:val="multilevel"/>
    <w:tmpl w:val="DC9C0BD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BF6125"/>
    <w:multiLevelType w:val="multilevel"/>
    <w:tmpl w:val="20C8D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592B0A"/>
    <w:multiLevelType w:val="multilevel"/>
    <w:tmpl w:val="99224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D53146"/>
    <w:multiLevelType w:val="hybridMultilevel"/>
    <w:tmpl w:val="330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F6"/>
    <w:rsid w:val="00003D6F"/>
    <w:rsid w:val="00006CF1"/>
    <w:rsid w:val="000277AF"/>
    <w:rsid w:val="00027BF3"/>
    <w:rsid w:val="00035363"/>
    <w:rsid w:val="00036377"/>
    <w:rsid w:val="0005088A"/>
    <w:rsid w:val="00076FD4"/>
    <w:rsid w:val="00082CFF"/>
    <w:rsid w:val="0008756A"/>
    <w:rsid w:val="000E1402"/>
    <w:rsid w:val="0010531D"/>
    <w:rsid w:val="00115F06"/>
    <w:rsid w:val="0012646C"/>
    <w:rsid w:val="0012692F"/>
    <w:rsid w:val="00131559"/>
    <w:rsid w:val="00142E4F"/>
    <w:rsid w:val="001739F1"/>
    <w:rsid w:val="00175488"/>
    <w:rsid w:val="0018389B"/>
    <w:rsid w:val="001876A3"/>
    <w:rsid w:val="00193AB1"/>
    <w:rsid w:val="001A32E1"/>
    <w:rsid w:val="001A354F"/>
    <w:rsid w:val="001A533E"/>
    <w:rsid w:val="001D3EA9"/>
    <w:rsid w:val="001D41F9"/>
    <w:rsid w:val="001E40F2"/>
    <w:rsid w:val="001E58D6"/>
    <w:rsid w:val="0020600C"/>
    <w:rsid w:val="00213123"/>
    <w:rsid w:val="002534E9"/>
    <w:rsid w:val="002566E9"/>
    <w:rsid w:val="00263EEF"/>
    <w:rsid w:val="002730D2"/>
    <w:rsid w:val="00277B60"/>
    <w:rsid w:val="002A2096"/>
    <w:rsid w:val="002A22D6"/>
    <w:rsid w:val="002A49B4"/>
    <w:rsid w:val="002C7DDF"/>
    <w:rsid w:val="002D38B4"/>
    <w:rsid w:val="002E6300"/>
    <w:rsid w:val="002F5FF8"/>
    <w:rsid w:val="00305B74"/>
    <w:rsid w:val="00321D70"/>
    <w:rsid w:val="00336650"/>
    <w:rsid w:val="00382969"/>
    <w:rsid w:val="003A1ECF"/>
    <w:rsid w:val="003B1F2A"/>
    <w:rsid w:val="003C1779"/>
    <w:rsid w:val="003E6C93"/>
    <w:rsid w:val="003E6FDD"/>
    <w:rsid w:val="003F5150"/>
    <w:rsid w:val="00400358"/>
    <w:rsid w:val="004267C9"/>
    <w:rsid w:val="004270ED"/>
    <w:rsid w:val="0045567B"/>
    <w:rsid w:val="00465D00"/>
    <w:rsid w:val="0047352C"/>
    <w:rsid w:val="00477870"/>
    <w:rsid w:val="00483FE3"/>
    <w:rsid w:val="00486B70"/>
    <w:rsid w:val="004C20F7"/>
    <w:rsid w:val="004D4CFA"/>
    <w:rsid w:val="004E2689"/>
    <w:rsid w:val="004E46BD"/>
    <w:rsid w:val="005012DC"/>
    <w:rsid w:val="005060EF"/>
    <w:rsid w:val="005079A5"/>
    <w:rsid w:val="00510339"/>
    <w:rsid w:val="00516639"/>
    <w:rsid w:val="005856E0"/>
    <w:rsid w:val="005A013D"/>
    <w:rsid w:val="005A33F0"/>
    <w:rsid w:val="005A6CFB"/>
    <w:rsid w:val="005C1DF8"/>
    <w:rsid w:val="005E41AC"/>
    <w:rsid w:val="005F46CB"/>
    <w:rsid w:val="005F6031"/>
    <w:rsid w:val="005F6506"/>
    <w:rsid w:val="00640F19"/>
    <w:rsid w:val="00643269"/>
    <w:rsid w:val="00682931"/>
    <w:rsid w:val="006A2FF3"/>
    <w:rsid w:val="006B1087"/>
    <w:rsid w:val="006D0839"/>
    <w:rsid w:val="006E0820"/>
    <w:rsid w:val="006E6A97"/>
    <w:rsid w:val="006F0CD6"/>
    <w:rsid w:val="006F1772"/>
    <w:rsid w:val="006F1F27"/>
    <w:rsid w:val="006F3045"/>
    <w:rsid w:val="006F365A"/>
    <w:rsid w:val="007101A8"/>
    <w:rsid w:val="007226BF"/>
    <w:rsid w:val="00726187"/>
    <w:rsid w:val="007544EF"/>
    <w:rsid w:val="00760DE1"/>
    <w:rsid w:val="007A2D1F"/>
    <w:rsid w:val="007C4AF2"/>
    <w:rsid w:val="007C52CD"/>
    <w:rsid w:val="007C5365"/>
    <w:rsid w:val="007C5886"/>
    <w:rsid w:val="007D65B9"/>
    <w:rsid w:val="008332E1"/>
    <w:rsid w:val="00835BB5"/>
    <w:rsid w:val="00842EAA"/>
    <w:rsid w:val="00853DCD"/>
    <w:rsid w:val="008A452D"/>
    <w:rsid w:val="008A7616"/>
    <w:rsid w:val="008B0ABC"/>
    <w:rsid w:val="008B7DE4"/>
    <w:rsid w:val="008D1899"/>
    <w:rsid w:val="008D579A"/>
    <w:rsid w:val="008E6417"/>
    <w:rsid w:val="00900617"/>
    <w:rsid w:val="00900F09"/>
    <w:rsid w:val="009123F1"/>
    <w:rsid w:val="00986A00"/>
    <w:rsid w:val="00995082"/>
    <w:rsid w:val="009962A9"/>
    <w:rsid w:val="009C0647"/>
    <w:rsid w:val="009C3164"/>
    <w:rsid w:val="009F1B42"/>
    <w:rsid w:val="00A06BB4"/>
    <w:rsid w:val="00A072DE"/>
    <w:rsid w:val="00A204D3"/>
    <w:rsid w:val="00A3298F"/>
    <w:rsid w:val="00A340C5"/>
    <w:rsid w:val="00A4776E"/>
    <w:rsid w:val="00A55479"/>
    <w:rsid w:val="00A65B28"/>
    <w:rsid w:val="00A65B37"/>
    <w:rsid w:val="00A66115"/>
    <w:rsid w:val="00A70541"/>
    <w:rsid w:val="00A77BA2"/>
    <w:rsid w:val="00A856DC"/>
    <w:rsid w:val="00A865D4"/>
    <w:rsid w:val="00A86B03"/>
    <w:rsid w:val="00AB0260"/>
    <w:rsid w:val="00AF6530"/>
    <w:rsid w:val="00B04985"/>
    <w:rsid w:val="00B2613A"/>
    <w:rsid w:val="00B45943"/>
    <w:rsid w:val="00B51143"/>
    <w:rsid w:val="00B63BF6"/>
    <w:rsid w:val="00B6655D"/>
    <w:rsid w:val="00B90FF2"/>
    <w:rsid w:val="00B93C73"/>
    <w:rsid w:val="00BC7D0F"/>
    <w:rsid w:val="00C0275F"/>
    <w:rsid w:val="00C136E6"/>
    <w:rsid w:val="00C16A70"/>
    <w:rsid w:val="00C312CF"/>
    <w:rsid w:val="00C37064"/>
    <w:rsid w:val="00C46A8E"/>
    <w:rsid w:val="00C655AC"/>
    <w:rsid w:val="00C657C8"/>
    <w:rsid w:val="00C73B16"/>
    <w:rsid w:val="00C86545"/>
    <w:rsid w:val="00C935AD"/>
    <w:rsid w:val="00CA4BA2"/>
    <w:rsid w:val="00CC3C81"/>
    <w:rsid w:val="00CD41D1"/>
    <w:rsid w:val="00CE0295"/>
    <w:rsid w:val="00CF4E97"/>
    <w:rsid w:val="00D01A61"/>
    <w:rsid w:val="00D12617"/>
    <w:rsid w:val="00D2377F"/>
    <w:rsid w:val="00D24B88"/>
    <w:rsid w:val="00D26615"/>
    <w:rsid w:val="00D406DC"/>
    <w:rsid w:val="00D43CB1"/>
    <w:rsid w:val="00D652AF"/>
    <w:rsid w:val="00D92A2B"/>
    <w:rsid w:val="00DC3BE3"/>
    <w:rsid w:val="00DC5AD6"/>
    <w:rsid w:val="00DD735D"/>
    <w:rsid w:val="00DE013E"/>
    <w:rsid w:val="00DE3B63"/>
    <w:rsid w:val="00DF1F76"/>
    <w:rsid w:val="00DF4C0A"/>
    <w:rsid w:val="00E000C8"/>
    <w:rsid w:val="00E11A67"/>
    <w:rsid w:val="00E40409"/>
    <w:rsid w:val="00E811F9"/>
    <w:rsid w:val="00E816C8"/>
    <w:rsid w:val="00E902F1"/>
    <w:rsid w:val="00EA0982"/>
    <w:rsid w:val="00EA6378"/>
    <w:rsid w:val="00ED73E1"/>
    <w:rsid w:val="00EF3E09"/>
    <w:rsid w:val="00F032BD"/>
    <w:rsid w:val="00F1307C"/>
    <w:rsid w:val="00F3026A"/>
    <w:rsid w:val="00F57DD3"/>
    <w:rsid w:val="00F6372D"/>
    <w:rsid w:val="00F940CE"/>
    <w:rsid w:val="00FC0B3F"/>
    <w:rsid w:val="00FC1851"/>
    <w:rsid w:val="00FC3BF8"/>
    <w:rsid w:val="00FC7873"/>
    <w:rsid w:val="00FD2488"/>
    <w:rsid w:val="00FE034A"/>
    <w:rsid w:val="00FE548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CE905"/>
  <w15:docId w15:val="{EEB69C31-DA48-4235-B88D-F8FE4C8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13E"/>
  </w:style>
  <w:style w:type="paragraph" w:styleId="1">
    <w:name w:val="heading 1"/>
    <w:basedOn w:val="a"/>
    <w:next w:val="a"/>
    <w:link w:val="10"/>
    <w:rsid w:val="001E40F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E40F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E40F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E40F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E40F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1E40F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E40F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40F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E40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40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40F2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1E40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1E40F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rsid w:val="001E40F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1E40F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1E40F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a">
    <w:name w:val="Table Grid"/>
    <w:basedOn w:val="a1"/>
    <w:uiPriority w:val="39"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40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0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0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32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32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32BD"/>
    <w:rPr>
      <w:vertAlign w:val="superscript"/>
    </w:rPr>
  </w:style>
  <w:style w:type="character" w:styleId="af3">
    <w:name w:val="Hyperlink"/>
    <w:basedOn w:val="a0"/>
    <w:uiPriority w:val="99"/>
    <w:unhideWhenUsed/>
    <w:rsid w:val="008B0ABC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F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F46CB"/>
  </w:style>
  <w:style w:type="paragraph" w:styleId="af6">
    <w:name w:val="footer"/>
    <w:basedOn w:val="a"/>
    <w:link w:val="af7"/>
    <w:uiPriority w:val="99"/>
    <w:unhideWhenUsed/>
    <w:rsid w:val="005F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F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9E78-A5FA-48C1-B31A-D0715D2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Гатиятов Айрат Ринатович</dc:creator>
  <cp:lastModifiedBy>Евгения C.</cp:lastModifiedBy>
  <cp:revision>2</cp:revision>
  <cp:lastPrinted>2021-06-21T06:38:00Z</cp:lastPrinted>
  <dcterms:created xsi:type="dcterms:W3CDTF">2021-06-30T15:52:00Z</dcterms:created>
  <dcterms:modified xsi:type="dcterms:W3CDTF">2021-06-30T15:52:00Z</dcterms:modified>
</cp:coreProperties>
</file>