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1"/>
        <w:tblW w:w="9361" w:type="dxa"/>
        <w:tblInd w:w="-5" w:type="dxa"/>
        <w:tblLook w:val="04A0" w:firstRow="1" w:lastRow="0" w:firstColumn="1" w:lastColumn="0" w:noHBand="0" w:noVBand="1"/>
      </w:tblPr>
      <w:tblGrid>
        <w:gridCol w:w="3261"/>
        <w:gridCol w:w="6100"/>
      </w:tblGrid>
      <w:tr w:rsidR="00444512" w:rsidRPr="00BA7B4E" w:rsidTr="00BD41A9">
        <w:tc>
          <w:tcPr>
            <w:tcW w:w="93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12" w:rsidRDefault="00392331" w:rsidP="00B538E2">
            <w:pPr>
              <w:jc w:val="both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39233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Департамент управления имуществом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BA7B4E" w:rsidP="00BA7B4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Группа должностей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25218F" w:rsidP="00BA7B4E">
            <w:pPr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Старшая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Уровень образования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010992" w:rsidP="00CB3A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Высшее образование</w:t>
            </w:r>
            <w:r w:rsidR="00CB3AA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Стаж государственной гражданской службы или стаж работы по специальности, направлению подготовки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6F34B3" w:rsidP="00BA7B4E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Без предъявления требований к стажу</w:t>
            </w:r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Профессиональные знания, профессиональные умения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8F" w:rsidRPr="0025218F" w:rsidRDefault="0025218F" w:rsidP="0025218F">
            <w:pPr>
              <w:suppressAutoHyphens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25218F"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  <w:t>Знания:</w:t>
            </w:r>
          </w:p>
          <w:p w:rsidR="0025218F" w:rsidRPr="0025218F" w:rsidRDefault="0025218F" w:rsidP="0025218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Конституции Российской Федерации;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>Гражданского кодекса Российской Федерации;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>Земельного кодекса Российской Федерации;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>Градостроительного кодекса Российской Федерации;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>Жилищного кодекса Российской Федерации;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>Федерального</w:t>
            </w:r>
            <w:r w:rsidRPr="0025218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закона от 27 июля 2004 г.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№ 79-ФЗ «О государственной гражданской службе Российской Федерации»; 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 мая 2006 г. № 59-ФЗ </w:t>
            </w:r>
            <w:r w:rsidR="00DF0534" w:rsidRPr="00DF05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>«О порядке рассмотрения обращений граждан Российской Федерации»;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24 июля 1998 г. № 124-ФЗ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br/>
              <w:t>«Об основных гарантиях прав ребенка в Российской Федерации»;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26 июля 2006 г. № 135-ФЗ </w:t>
            </w:r>
            <w:r w:rsidR="00DF0534" w:rsidRPr="00DF0534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>«О защите конкуренции»;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Федерального закона от 23 августа 1996 г. № 127-ФЗ </w:t>
            </w: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br/>
              <w:t>«О науке и государственной научно-технической политике»;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29 декабря 2012 г. № 273-ФЗ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br/>
              <w:t>«Об образовании в Российской Федерации»;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27 сентября 2013 г. № 253-ФЗ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br/>
              <w:t>«О Российской академии наук, реорганизации государственных академий наук и внесении изменений в отдельные законодательные акты Российской Федерации»;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13 июня 2015 г. № 218-ФЗ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«О государственной регистрации недвижимости»; 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24 июля 2007 г. № 221-ФЗ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br/>
              <w:t>«О кадастровой деятельности»;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Федерального закона от 29 июля 1998 г. № 135-ФЗ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br/>
              <w:t>«Об оценочной деятельности в Российской Федерации»;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Федерального закона от 12 января 1996 г. № 7-ФЗ </w:t>
            </w: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br/>
              <w:t>«О некоммерческих организациях»;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Федерального закона от 3 ноября 2006 г. № 174-ФЗ </w:t>
            </w: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br/>
              <w:t>«Об автономных учреждениях»;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постановления Правительства Российской Федерации </w:t>
            </w: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br/>
              <w:t>от 15 июня 2018 г. № 682 «Об утверждении положения о Министерстве науки и высшего образования Российской Федерации и признании утратившими силу некоторых актов Правительства Российской Федерации»;</w:t>
            </w:r>
          </w:p>
          <w:p w:rsidR="0025218F" w:rsidRPr="0025218F" w:rsidRDefault="0025218F" w:rsidP="0025218F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Правительства Российской Федерации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от 26 июля 2010 г. № 537 «О порядке осуществления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федеральными органами исполнительной власти функций и полномочий учредителя федерального государственного учреждения»;</w:t>
            </w:r>
          </w:p>
          <w:p w:rsidR="0025218F" w:rsidRPr="0025218F" w:rsidRDefault="0025218F" w:rsidP="0025218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постановления Правительства Российской Федерации </w:t>
            </w: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br/>
              <w:t>от 10 октября 2007 г. № 662 «Об утверждении Положения об осуществлении федеральными органами исполнительной власти функций и полномочий учредителя федерального автономного учреждения»;</w:t>
            </w:r>
          </w:p>
          <w:p w:rsidR="0025218F" w:rsidRPr="0025218F" w:rsidRDefault="0025218F" w:rsidP="0025218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постановления Правительства Российской Федерации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br/>
              <w:t>от 3 декабря 2004 г. № 739 «О полномочиях федеральных органов исполнительной власти по осуществлению прав собственника имущества федерального государственного унитарного предприятия»;</w:t>
            </w:r>
          </w:p>
          <w:p w:rsidR="0025218F" w:rsidRPr="0025218F" w:rsidRDefault="0025218F" w:rsidP="0025218F">
            <w:pPr>
              <w:suppressAutoHyphen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 Правительства Российской Федерации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br/>
              <w:t>от 16 июля 2007 г. № 447 «О совершенствовании учета федерального имущества».</w:t>
            </w:r>
          </w:p>
          <w:p w:rsidR="0025218F" w:rsidRPr="00DF0534" w:rsidRDefault="0025218F" w:rsidP="0025218F">
            <w:pPr>
              <w:suppressAutoHyphens/>
              <w:jc w:val="both"/>
              <w:rPr>
                <w:rFonts w:ascii="Times New Roman" w:eastAsia="Calibri" w:hAnsi="Times New Roman" w:cs="Times New Roman"/>
                <w:i/>
                <w:sz w:val="24"/>
                <w:szCs w:val="24"/>
                <w:lang w:eastAsia="ar-SA"/>
              </w:rPr>
            </w:pPr>
            <w:r w:rsidRPr="00DF0534">
              <w:rPr>
                <w:rFonts w:ascii="Times New Roman" w:hAnsi="Times New Roman" w:cs="Times New Roman"/>
                <w:i/>
                <w:sz w:val="24"/>
                <w:szCs w:val="24"/>
              </w:rPr>
              <w:t>Умения:</w:t>
            </w:r>
          </w:p>
          <w:p w:rsidR="0025218F" w:rsidRPr="0025218F" w:rsidRDefault="00910DC6" w:rsidP="0025218F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эффективного планирования</w:t>
            </w:r>
            <w:r w:rsidR="0025218F" w:rsidRPr="00252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служебного времени;</w:t>
            </w:r>
          </w:p>
          <w:p w:rsidR="0025218F" w:rsidRPr="0025218F" w:rsidRDefault="0025218F" w:rsidP="0025218F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2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анализ</w:t>
            </w:r>
            <w:r w:rsidR="00910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и прогнозирования</w:t>
            </w:r>
            <w:r w:rsidRPr="00252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 в порученной сфере; </w:t>
            </w:r>
          </w:p>
          <w:p w:rsidR="0025218F" w:rsidRPr="0025218F" w:rsidRDefault="0025218F" w:rsidP="0025218F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52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пользовани</w:t>
            </w:r>
            <w:r w:rsidR="00910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252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современной оргтехникой и программными продуктами;</w:t>
            </w:r>
          </w:p>
          <w:p w:rsidR="00BA7B4E" w:rsidRPr="00DF0534" w:rsidRDefault="0025218F" w:rsidP="00DF0534">
            <w:pPr>
              <w:tabs>
                <w:tab w:val="left" w:pos="142"/>
              </w:tabs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подготовк</w:t>
            </w:r>
            <w:r w:rsidR="00910D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252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218F">
              <w:rPr>
                <w:rFonts w:ascii="Times New Roman" w:hAnsi="Times New Roman" w:cs="Times New Roman"/>
                <w:sz w:val="24"/>
                <w:szCs w:val="24"/>
              </w:rPr>
              <w:t>аналитических</w:t>
            </w:r>
            <w:r w:rsidRPr="0025218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материалов, разъяснений, отчетов,</w:t>
            </w:r>
            <w:r w:rsidR="00DF0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докладов, тезисов, презентаций.</w:t>
            </w:r>
            <w:bookmarkStart w:id="0" w:name="_GoBack"/>
            <w:bookmarkEnd w:id="0"/>
          </w:p>
        </w:tc>
      </w:tr>
      <w:tr w:rsidR="00BA7B4E" w:rsidRPr="00BA7B4E" w:rsidTr="001E37F3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7B4E" w:rsidRPr="0025218F" w:rsidRDefault="00BA7B4E" w:rsidP="00BA7B4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Должностные обязанности</w:t>
            </w:r>
          </w:p>
        </w:tc>
        <w:tc>
          <w:tcPr>
            <w:tcW w:w="6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18F" w:rsidRPr="0025218F" w:rsidRDefault="0025218F" w:rsidP="0025218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Осуществлять сбор информации об объектах недвижимого имущества (в </w:t>
            </w:r>
            <w:proofErr w:type="spellStart"/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т.ч</w:t>
            </w:r>
            <w:proofErr w:type="spellEnd"/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. земельных участках), закрепленных за подведомственными Министерству организациями, их учете и государственной регистраци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и вещных прав на данные объекты;</w:t>
            </w:r>
          </w:p>
          <w:p w:rsidR="0025218F" w:rsidRPr="0025218F" w:rsidRDefault="0025218F" w:rsidP="0025218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</w:t>
            </w: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существлять контроль государственной регистрации прав на недвижимое имущество (в </w:t>
            </w:r>
            <w:proofErr w:type="spellStart"/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т.ч</w:t>
            </w:r>
            <w:proofErr w:type="spellEnd"/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. земельных участках), закреплённое за подведомственными организациями, а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также сделок с ним;</w:t>
            </w:r>
          </w:p>
          <w:p w:rsidR="0025218F" w:rsidRPr="0025218F" w:rsidRDefault="0025218F" w:rsidP="0025218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у</w:t>
            </w: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частвовать в проведении проверок имущественного комплекса подведомственных организаций;</w:t>
            </w:r>
          </w:p>
          <w:p w:rsidR="0025218F" w:rsidRPr="0025218F" w:rsidRDefault="0025218F" w:rsidP="0025218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</w:t>
            </w: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 xml:space="preserve">существлять мониторинг объектов недвижимого имущества, неиспользуемых в уставной деятельности подведомственных 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организаций;</w:t>
            </w:r>
          </w:p>
          <w:p w:rsidR="0025218F" w:rsidRPr="0025218F" w:rsidRDefault="0025218F" w:rsidP="0025218F">
            <w:pPr>
              <w:suppressAutoHyphens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</w:t>
            </w: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существлять подготовку проектов писем органам государственной власти, органам местного самоуправления,  подведомственным Министерству организациям, гражданам и иным организациям, а также в структурные подразделения Министерства по вопросам, входящим в компетенцию Деп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артамента управления имуществом;</w:t>
            </w:r>
          </w:p>
          <w:p w:rsidR="00BA7B4E" w:rsidRPr="0025218F" w:rsidRDefault="0025218F" w:rsidP="0025218F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о</w:t>
            </w:r>
            <w:r w:rsidRPr="0025218F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</w:rPr>
              <w:t>существлять подготовку аналитической и иной необходимой информации по вопросам управления, распоряжения и использования федерального недвижимого имущества.</w:t>
            </w:r>
          </w:p>
        </w:tc>
      </w:tr>
    </w:tbl>
    <w:p w:rsidR="004D538F" w:rsidRDefault="004D538F"/>
    <w:sectPr w:rsidR="004D53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0E5D05"/>
    <w:multiLevelType w:val="hybridMultilevel"/>
    <w:tmpl w:val="B714F7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7B4E"/>
    <w:rsid w:val="00010992"/>
    <w:rsid w:val="00125CD7"/>
    <w:rsid w:val="0025218F"/>
    <w:rsid w:val="002D76B5"/>
    <w:rsid w:val="00392331"/>
    <w:rsid w:val="00444512"/>
    <w:rsid w:val="004D538F"/>
    <w:rsid w:val="00586BFF"/>
    <w:rsid w:val="00665895"/>
    <w:rsid w:val="006F34B3"/>
    <w:rsid w:val="007F1AD5"/>
    <w:rsid w:val="00910DC6"/>
    <w:rsid w:val="00996CC9"/>
    <w:rsid w:val="00B538E2"/>
    <w:rsid w:val="00BA7B4E"/>
    <w:rsid w:val="00CB3AA9"/>
    <w:rsid w:val="00DF05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218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BA7B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521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623</Words>
  <Characters>3556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4171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Тымбаршева Юлия Владимировна</dc:creator>
  <cp:lastModifiedBy>Тымбаршева Юлия Владимировна</cp:lastModifiedBy>
  <cp:revision>11</cp:revision>
  <cp:lastPrinted>2022-08-30T09:28:00Z</cp:lastPrinted>
  <dcterms:created xsi:type="dcterms:W3CDTF">2022-08-29T09:37:00Z</dcterms:created>
  <dcterms:modified xsi:type="dcterms:W3CDTF">2022-08-30T09:29:00Z</dcterms:modified>
</cp:coreProperties>
</file>