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E478AE" w:rsidRDefault="00E478AE" w:rsidP="00E478AE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Департамент цифрового развития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Pr="0078246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основ проектной деятельности в сфере информационных технологий;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базы в сфере информационных технологий (требования к порядку создания, развития, эксплуатации, выводу из эксплуатации государственных информационных систем);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базы в сфере информационной безопасности и защиты информации;</w:t>
            </w:r>
          </w:p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базы в сфере закупок товаров, работ, услуг для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беспечения государственных нужд.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sz w:val="24"/>
                <w:szCs w:val="24"/>
              </w:rPr>
              <w:t>ведения деловых переговоров, публичных выступлений;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взаимодействия с государственными органами и организациями; 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нормотворческой деятельности; 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контроля, анализа и прогнозирования последствий принимаемых решений; </w:t>
            </w:r>
          </w:p>
          <w:p w:rsidR="00B85B76" w:rsidRPr="00B85B76" w:rsidRDefault="00B85B76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учета мнения коллег; </w:t>
            </w:r>
          </w:p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работы в операционной системе, в текстовом редакторе, с электронными таблицами, базами данных, внутренними и периферийными устройс</w:t>
            </w:r>
            <w:r w:rsidR="00F56C95">
              <w:rPr>
                <w:rFonts w:ascii="Times New Roman" w:eastAsia="Calibri" w:hAnsi="Times New Roman" w:cs="Times New Roman"/>
                <w:sz w:val="24"/>
                <w:szCs w:val="24"/>
              </w:rPr>
              <w:t>твами компьютера, информационно-</w:t>
            </w:r>
            <w:bookmarkStart w:id="0" w:name="_GoBack"/>
            <w:bookmarkEnd w:id="0"/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коммуникационными сетями, в том числе сетью Интернет, управления электронной почтой; с необходимым программным обеспечением;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поисковых систем в информационной сети «Интернет» и получение информации из правовых баз данных, федерального портала проектов нормативных правовых актов www.regulation.gov.ru;</w:t>
            </w:r>
          </w:p>
          <w:p w:rsidR="00E478AE" w:rsidRPr="00E478A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оформления служебных документов.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материалов и справок для совещаний;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документов во исполнение текущих поручений руководства Департамента;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внутренних нормативных и методологических документов;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анализ нормативных актов, регламентирующих процессы аттестаци</w:t>
            </w:r>
            <w:r w:rsidR="00B85B7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информационных систем по требованиям безопасности информации;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технических заданий;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документации о закупках товаров, работ и услуг по информационным системам;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разработке Ведомственной программы цифровой трансформации;</w:t>
            </w:r>
          </w:p>
          <w:p w:rsidR="00710B3E" w:rsidRP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сопровождение работ (в том числе в части исполнения государственных контрактов) по эксплуатации и выводу из эксплуатации информационных систем;</w:t>
            </w:r>
          </w:p>
          <w:p w:rsidR="00E478AE" w:rsidRPr="00E478A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sz w:val="24"/>
                <w:szCs w:val="24"/>
              </w:rPr>
              <w:t>- деловая внутриведомственная и межведомственная переписка, а также рассмотрение и подготовка ответов на обращения граждан.</w:t>
            </w:r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73041"/>
    <w:rsid w:val="00145F97"/>
    <w:rsid w:val="0054071D"/>
    <w:rsid w:val="00562DAF"/>
    <w:rsid w:val="00710B3E"/>
    <w:rsid w:val="0078246E"/>
    <w:rsid w:val="00B239EB"/>
    <w:rsid w:val="00B85B76"/>
    <w:rsid w:val="00C61E62"/>
    <w:rsid w:val="00E478AE"/>
    <w:rsid w:val="00F5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9</cp:revision>
  <dcterms:created xsi:type="dcterms:W3CDTF">2022-03-22T07:35:00Z</dcterms:created>
  <dcterms:modified xsi:type="dcterms:W3CDTF">2023-01-26T11:04:00Z</dcterms:modified>
</cp:coreProperties>
</file>