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3369"/>
        <w:gridCol w:w="6095"/>
      </w:tblGrid>
      <w:tr w:rsidR="00E478AE" w:rsidRPr="00E478AE" w:rsidTr="000A55BD">
        <w:tc>
          <w:tcPr>
            <w:tcW w:w="9464" w:type="dxa"/>
            <w:gridSpan w:val="2"/>
          </w:tcPr>
          <w:p w:rsidR="00E478AE" w:rsidRPr="00B3542C" w:rsidRDefault="00E478AE" w:rsidP="00B3542C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478AE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Департамент</w:t>
            </w:r>
            <w:proofErr w:type="spellEnd"/>
            <w:r w:rsidRPr="00E478AE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4A4BD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экономической политики</w:t>
            </w:r>
          </w:p>
        </w:tc>
      </w:tr>
      <w:tr w:rsidR="00E478AE" w:rsidRPr="00E478AE" w:rsidTr="000A55BD"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E478A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095" w:type="dxa"/>
          </w:tcPr>
          <w:p w:rsidR="00E478AE" w:rsidRPr="00E478AE" w:rsidRDefault="00E478AE" w:rsidP="00E478AE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Ведущая</w:t>
            </w:r>
          </w:p>
        </w:tc>
      </w:tr>
      <w:tr w:rsidR="00E478AE" w:rsidRPr="00E478AE" w:rsidTr="000A55BD"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095" w:type="dxa"/>
          </w:tcPr>
          <w:p w:rsidR="00E478AE" w:rsidRPr="00E478AE" w:rsidRDefault="00E478AE" w:rsidP="00E478A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Высшее образование</w:t>
            </w:r>
          </w:p>
        </w:tc>
      </w:tr>
      <w:tr w:rsidR="00E478AE" w:rsidRPr="00E478AE" w:rsidTr="000A55BD"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095" w:type="dxa"/>
          </w:tcPr>
          <w:p w:rsidR="00E478AE" w:rsidRPr="00E478AE" w:rsidRDefault="00E478AE" w:rsidP="00E478A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Без предъявления требований к стажу</w:t>
            </w:r>
          </w:p>
        </w:tc>
      </w:tr>
      <w:tr w:rsidR="00E478AE" w:rsidRPr="00E478AE" w:rsidTr="000A55BD"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095" w:type="dxa"/>
          </w:tcPr>
          <w:p w:rsidR="00710B3E" w:rsidRDefault="00710B3E" w:rsidP="00710B3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8246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Знание:</w:t>
            </w:r>
          </w:p>
          <w:p w:rsidR="004A4BDB" w:rsidRPr="004A4BDB" w:rsidRDefault="004A4BDB" w:rsidP="004A4BD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4BDB">
              <w:rPr>
                <w:rFonts w:ascii="Times New Roman" w:eastAsia="Calibri" w:hAnsi="Times New Roman" w:cs="Times New Roman"/>
                <w:sz w:val="24"/>
                <w:szCs w:val="24"/>
              </w:rPr>
              <w:t>- основ Конституции Российской Федерации и Бюджетного кодекса;</w:t>
            </w:r>
          </w:p>
          <w:p w:rsidR="00004C95" w:rsidRPr="00004C95" w:rsidRDefault="004A4BDB" w:rsidP="00004C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4B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законодательства Российской Федерации </w:t>
            </w:r>
            <w:r w:rsidR="00004C95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4A4B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 государственной гражданской службе, о противодействии коррупции, в сфере высшего образования, в том числе знание постановления Правительства Российской Федерации от 15 июня </w:t>
            </w:r>
            <w:r w:rsidR="00004C95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4A4BDB">
              <w:rPr>
                <w:rFonts w:ascii="Times New Roman" w:eastAsia="Calibri" w:hAnsi="Times New Roman" w:cs="Times New Roman"/>
                <w:sz w:val="24"/>
                <w:szCs w:val="24"/>
              </w:rPr>
              <w:t>2018 г. № 682 «Об утверждении положения о</w:t>
            </w:r>
            <w:r w:rsidR="00004C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04C95" w:rsidRPr="00004C95"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Министерстве науки и высшего образования Российской Федерации»;</w:t>
            </w:r>
          </w:p>
          <w:p w:rsidR="00004C95" w:rsidRPr="00004C95" w:rsidRDefault="00004C95" w:rsidP="00004C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C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возможностей и особенностей </w:t>
            </w:r>
            <w:proofErr w:type="gramStart"/>
            <w:r w:rsidRPr="00004C95">
              <w:rPr>
                <w:rFonts w:ascii="Times New Roman" w:eastAsia="Calibri" w:hAnsi="Times New Roman" w:cs="Times New Roman"/>
                <w:sz w:val="24"/>
                <w:szCs w:val="24"/>
              </w:rPr>
              <w:t>применения</w:t>
            </w:r>
            <w:proofErr w:type="gramEnd"/>
            <w:r w:rsidRPr="00004C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современных информационно-коммуникационных технологий в государственных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04C95">
              <w:rPr>
                <w:rFonts w:ascii="Times New Roman" w:eastAsia="Calibri" w:hAnsi="Times New Roman" w:cs="Times New Roman"/>
                <w:sz w:val="24"/>
                <w:szCs w:val="24"/>
              </w:rPr>
              <w:t>органах, включая использование возможностей межведомственного документооборота (СЭД, МЭДО);</w:t>
            </w:r>
          </w:p>
          <w:p w:rsidR="00AF35AD" w:rsidRPr="00AF35AD" w:rsidRDefault="00004C95" w:rsidP="00004C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C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порядка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работы со служебной информацией.</w:t>
            </w:r>
          </w:p>
          <w:p w:rsidR="00B85B76" w:rsidRDefault="00B85B76" w:rsidP="00B85B7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85B7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Умения:</w:t>
            </w:r>
          </w:p>
          <w:p w:rsidR="00004C95" w:rsidRPr="00004C95" w:rsidRDefault="00004C95" w:rsidP="00004C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C95">
              <w:rPr>
                <w:rFonts w:ascii="Times New Roman" w:eastAsia="Calibri" w:hAnsi="Times New Roman" w:cs="Times New Roman"/>
                <w:sz w:val="24"/>
                <w:szCs w:val="24"/>
              </w:rPr>
              <w:t>- обеспечение и реализация муниципальных, региональных, федеральных и международных проектов, программ в сфере экономической политики;</w:t>
            </w:r>
          </w:p>
          <w:p w:rsidR="00004C95" w:rsidRPr="00004C95" w:rsidRDefault="00004C95" w:rsidP="00004C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C95">
              <w:rPr>
                <w:rFonts w:ascii="Times New Roman" w:eastAsia="Calibri" w:hAnsi="Times New Roman" w:cs="Times New Roman"/>
                <w:sz w:val="24"/>
                <w:szCs w:val="24"/>
              </w:rPr>
              <w:t>- разработка, рассмотрение и согласование проектов нормативных правовых актов и других документов;</w:t>
            </w:r>
          </w:p>
          <w:p w:rsidR="00004C95" w:rsidRPr="00004C95" w:rsidRDefault="00004C95" w:rsidP="00004C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C95">
              <w:rPr>
                <w:rFonts w:ascii="Times New Roman" w:eastAsia="Calibri" w:hAnsi="Times New Roman" w:cs="Times New Roman"/>
                <w:sz w:val="24"/>
                <w:szCs w:val="24"/>
              </w:rPr>
              <w:t>- подготовка методических рекомендаций, разъяснений и других материалов;</w:t>
            </w:r>
          </w:p>
          <w:p w:rsidR="00004C95" w:rsidRPr="00004C95" w:rsidRDefault="00004C95" w:rsidP="00004C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C95">
              <w:rPr>
                <w:rFonts w:ascii="Times New Roman" w:eastAsia="Calibri" w:hAnsi="Times New Roman" w:cs="Times New Roman"/>
                <w:sz w:val="24"/>
                <w:szCs w:val="24"/>
              </w:rPr>
              <w:t>- подготовка отчетов, докладов, тезисов,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04C95">
              <w:rPr>
                <w:rFonts w:ascii="Times New Roman" w:eastAsia="Calibri" w:hAnsi="Times New Roman" w:cs="Times New Roman"/>
                <w:sz w:val="24"/>
                <w:szCs w:val="24"/>
              </w:rPr>
              <w:t>презентаций и других отчетных материалов;</w:t>
            </w:r>
          </w:p>
          <w:p w:rsidR="00004C95" w:rsidRPr="00004C95" w:rsidRDefault="00004C95" w:rsidP="00004C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C95">
              <w:rPr>
                <w:rFonts w:ascii="Times New Roman" w:eastAsia="Calibri" w:hAnsi="Times New Roman" w:cs="Times New Roman"/>
                <w:sz w:val="24"/>
                <w:szCs w:val="24"/>
              </w:rPr>
              <w:t>- подготовка аналитических, информационных и других материалов;</w:t>
            </w:r>
          </w:p>
          <w:p w:rsidR="004A4BDB" w:rsidRPr="004A4BDB" w:rsidRDefault="00004C95" w:rsidP="00004C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C95">
              <w:rPr>
                <w:rFonts w:ascii="Times New Roman" w:eastAsia="Calibri" w:hAnsi="Times New Roman" w:cs="Times New Roman"/>
                <w:sz w:val="24"/>
                <w:szCs w:val="24"/>
              </w:rPr>
              <w:t>- подготовка ответов на обращения граждан и организаций.</w:t>
            </w:r>
          </w:p>
          <w:p w:rsidR="00710B3E" w:rsidRDefault="00710B3E" w:rsidP="00710B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B3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Навыки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004C95" w:rsidRPr="00004C95" w:rsidRDefault="00004C95" w:rsidP="00004C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C95">
              <w:rPr>
                <w:rFonts w:ascii="Times New Roman" w:eastAsia="Calibri" w:hAnsi="Times New Roman" w:cs="Times New Roman"/>
                <w:sz w:val="24"/>
                <w:szCs w:val="24"/>
              </w:rPr>
              <w:t>- владение русским языком, грамотная речь;</w:t>
            </w:r>
          </w:p>
          <w:p w:rsidR="00004C95" w:rsidRPr="00004C95" w:rsidRDefault="00004C95" w:rsidP="00004C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C95">
              <w:rPr>
                <w:rFonts w:ascii="Times New Roman" w:eastAsia="Calibri" w:hAnsi="Times New Roman" w:cs="Times New Roman"/>
                <w:sz w:val="24"/>
                <w:szCs w:val="24"/>
              </w:rPr>
              <w:t>- критическое мышление;</w:t>
            </w:r>
          </w:p>
          <w:p w:rsidR="00004C95" w:rsidRPr="00004C95" w:rsidRDefault="00004C95" w:rsidP="00004C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C95">
              <w:rPr>
                <w:rFonts w:ascii="Times New Roman" w:eastAsia="Calibri" w:hAnsi="Times New Roman" w:cs="Times New Roman"/>
                <w:sz w:val="24"/>
                <w:szCs w:val="24"/>
              </w:rPr>
              <w:t>- управление и реализация проектов;</w:t>
            </w:r>
          </w:p>
          <w:p w:rsidR="00004C95" w:rsidRPr="00004C95" w:rsidRDefault="00004C95" w:rsidP="00004C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C95">
              <w:rPr>
                <w:rFonts w:ascii="Times New Roman" w:eastAsia="Calibri" w:hAnsi="Times New Roman" w:cs="Times New Roman"/>
                <w:sz w:val="24"/>
                <w:szCs w:val="24"/>
              </w:rPr>
              <w:t>- работа в ГИИС «Электронный бюджет»;</w:t>
            </w:r>
          </w:p>
          <w:p w:rsidR="00E478AE" w:rsidRPr="00E478AE" w:rsidRDefault="00004C95" w:rsidP="00004C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C95">
              <w:rPr>
                <w:rFonts w:ascii="Times New Roman" w:eastAsia="Calibri" w:hAnsi="Times New Roman" w:cs="Times New Roman"/>
                <w:sz w:val="24"/>
                <w:szCs w:val="24"/>
              </w:rPr>
              <w:t>- соблюдение этики делового общения.</w:t>
            </w:r>
          </w:p>
        </w:tc>
      </w:tr>
      <w:tr w:rsidR="00E478AE" w:rsidRPr="00E478AE" w:rsidTr="00037EC9">
        <w:trPr>
          <w:trHeight w:val="2830"/>
        </w:trPr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Должностные обязанности</w:t>
            </w:r>
          </w:p>
        </w:tc>
        <w:tc>
          <w:tcPr>
            <w:tcW w:w="6095" w:type="dxa"/>
          </w:tcPr>
          <w:p w:rsidR="00037EC9" w:rsidRPr="00037EC9" w:rsidRDefault="00037EC9" w:rsidP="00037E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7E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5F5F63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bookmarkStart w:id="0" w:name="_GoBack"/>
            <w:bookmarkEnd w:id="0"/>
            <w:r w:rsidRPr="00037E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мение работать с </w:t>
            </w:r>
            <w:proofErr w:type="spellStart"/>
            <w:r w:rsidRPr="00037EC9">
              <w:rPr>
                <w:rFonts w:ascii="Times New Roman" w:eastAsia="Calibri" w:hAnsi="Times New Roman" w:cs="Times New Roman"/>
                <w:sz w:val="24"/>
                <w:szCs w:val="24"/>
              </w:rPr>
              <w:t>excel</w:t>
            </w:r>
            <w:proofErr w:type="spellEnd"/>
            <w:r w:rsidRPr="00037EC9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037EC9" w:rsidRPr="00037EC9" w:rsidRDefault="00037EC9" w:rsidP="00037E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7EC9">
              <w:rPr>
                <w:rFonts w:ascii="Times New Roman" w:eastAsia="Calibri" w:hAnsi="Times New Roman" w:cs="Times New Roman"/>
                <w:sz w:val="24"/>
                <w:szCs w:val="24"/>
              </w:rPr>
              <w:t>-подготовка справочных материалов для вышестоящего руководства;</w:t>
            </w:r>
          </w:p>
          <w:p w:rsidR="00037EC9" w:rsidRPr="00037EC9" w:rsidRDefault="00037EC9" w:rsidP="00037E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7EC9">
              <w:rPr>
                <w:rFonts w:ascii="Times New Roman" w:eastAsia="Calibri" w:hAnsi="Times New Roman" w:cs="Times New Roman"/>
                <w:sz w:val="24"/>
                <w:szCs w:val="24"/>
              </w:rPr>
              <w:t>- работа по рассмотрению устных или письменных обращений граждан и юридических лиц, запросов органов государственной власти (государственных органов), органов местного самоуправления;</w:t>
            </w:r>
          </w:p>
          <w:p w:rsidR="00AF35AD" w:rsidRPr="00E478AE" w:rsidRDefault="00037EC9" w:rsidP="00037E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037EC9">
              <w:rPr>
                <w:rFonts w:ascii="Times New Roman" w:eastAsia="Calibri" w:hAnsi="Times New Roman" w:cs="Times New Roman"/>
                <w:sz w:val="24"/>
                <w:szCs w:val="24"/>
              </w:rPr>
              <w:t>взаимодействие с руководством вузов в части ре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ализации экономической политики.</w:t>
            </w:r>
          </w:p>
        </w:tc>
      </w:tr>
    </w:tbl>
    <w:p w:rsidR="00B239EB" w:rsidRDefault="00B239EB"/>
    <w:sectPr w:rsidR="00B239EB" w:rsidSect="00037EC9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8AE"/>
    <w:rsid w:val="00004C95"/>
    <w:rsid w:val="00037EC9"/>
    <w:rsid w:val="00073041"/>
    <w:rsid w:val="00145F97"/>
    <w:rsid w:val="004A4BDB"/>
    <w:rsid w:val="0054071D"/>
    <w:rsid w:val="00562DAF"/>
    <w:rsid w:val="005F5F63"/>
    <w:rsid w:val="00710B3E"/>
    <w:rsid w:val="0078246E"/>
    <w:rsid w:val="00AD771B"/>
    <w:rsid w:val="00AF35AD"/>
    <w:rsid w:val="00B239EB"/>
    <w:rsid w:val="00B3542C"/>
    <w:rsid w:val="00B85B76"/>
    <w:rsid w:val="00C61E62"/>
    <w:rsid w:val="00E4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78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78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2012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13</cp:revision>
  <dcterms:created xsi:type="dcterms:W3CDTF">2022-03-22T07:35:00Z</dcterms:created>
  <dcterms:modified xsi:type="dcterms:W3CDTF">2023-08-29T07:57:00Z</dcterms:modified>
</cp:coreProperties>
</file>