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E5D55" w:rsidRDefault="007C085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14:paraId="00000002" w14:textId="77777777" w:rsidR="003E5D55" w:rsidRDefault="007C085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 проекту приказа Министерства науки и высшего образования</w:t>
      </w:r>
    </w:p>
    <w:p w14:paraId="00000003" w14:textId="050FBCAA" w:rsidR="003E5D55" w:rsidRDefault="007C085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Российской Федерации «Об утверждении Порядка</w:t>
      </w:r>
      <w:r w:rsidR="009B14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оснований предоставления академического отпуска обучающимся»</w:t>
      </w:r>
    </w:p>
    <w:p w14:paraId="00000004" w14:textId="77777777" w:rsidR="003E5D55" w:rsidRDefault="003E5D5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6" w14:textId="4B9867D4" w:rsidR="003E5D55" w:rsidRDefault="007C0853" w:rsidP="006C5C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приказа Министерства науки и высшего образования Российской Федерации «Об утверждении Порядка </w:t>
      </w:r>
      <w:r w:rsidR="009B14E1" w:rsidRP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>и оснований предоставления академического отпуска обучающимся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(далее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разработан во исполнение 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резолюци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Заместителя Председателя Правительства Российской Федерации – Руководителя Аппарата Правительства Российской Федерации Д.Ю. Григоренко от 31 октября 2024 г. № ДГ-П36-36523 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издани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нормативн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взамен нормативн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предусмотренн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="001022C6" w:rsidRP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пунктом 10 постановления Правительства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31 декабря 2020 г. № 2467 «Об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отношении которых не применяются положения частей 1, 2 и 3 статьи 15 Федерального закона 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обязательных требованиях в Российской Федерации»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(пункт 42</w:t>
      </w:r>
      <w:r w:rsid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1022C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55BFBCC7" w14:textId="1523EEB3" w:rsidR="00D5374F" w:rsidRPr="00D5374F" w:rsidRDefault="00D5374F" w:rsidP="00D5374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приказа</w:t>
      </w:r>
      <w:r w:rsidRPr="00D537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устанавлива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537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общие требования к процедуре предоставления академических отпусков лицам, обучающимся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537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образовательным программам среднего профессионального или высшего образования (студентам (курсантам), аспирантам (адъюнктам), ординаторам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5374F">
        <w:rPr>
          <w:rFonts w:ascii="Times New Roman" w:eastAsia="Times New Roman" w:hAnsi="Times New Roman" w:cs="Times New Roman"/>
          <w:color w:val="000000"/>
          <w:sz w:val="28"/>
          <w:szCs w:val="28"/>
        </w:rPr>
        <w:t>и ассистентам-стажерам) (далее – обучающиеся), а также основания предоставления указанных отпусков обучающимся.</w:t>
      </w:r>
    </w:p>
    <w:p w14:paraId="06CBF33E" w14:textId="77777777" w:rsidR="00D5374F" w:rsidRDefault="00D5374F" w:rsidP="00D5374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Порядок </w:t>
      </w:r>
      <w:r w:rsidRP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предоставления академического отпуска обучающимся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обязательным для всех организаций, осуществляющих образовательную деятельность по указанным выше образовательным программам.</w:t>
      </w:r>
    </w:p>
    <w:p w14:paraId="3E915944" w14:textId="69B194E8" w:rsidR="006C5C78" w:rsidRDefault="00D5374F" w:rsidP="00D5374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7C0853"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</w:t>
      </w:r>
      <w:r w:rsid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 w:rsidR="007C0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приказа </w:t>
      </w:r>
      <w:r w:rsid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предлагается </w:t>
      </w:r>
      <w:r w:rsidR="006C5C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уточнить </w:t>
      </w:r>
      <w:r w:rsid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продолжительность академического отпуска</w:t>
      </w:r>
      <w:r w:rsidR="006C5C78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которую предлагается установить</w:t>
      </w:r>
      <w:r w:rsid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более 12 календарных месяцев</w:t>
      </w:r>
      <w:r w:rsidR="006C5C78" w:rsidRPr="006C5C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C5C78">
        <w:rPr>
          <w:rFonts w:ascii="Times New Roman" w:eastAsia="Times New Roman" w:hAnsi="Times New Roman" w:cs="Times New Roman"/>
          <w:color w:val="000000"/>
          <w:sz w:val="28"/>
          <w:szCs w:val="28"/>
        </w:rPr>
        <w:t>(за исключением академического отпуска в связи с прохождением военной службы или по медицинским показаниям, срок предоставления которого не может превышать 2 года)</w:t>
      </w:r>
      <w:r w:rsid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229933A2" w14:textId="731D8BA6" w:rsidR="004E37D9" w:rsidRDefault="006C5C78" w:rsidP="006C5C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C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 о предоставлении академического отпуска в связи </w:t>
      </w:r>
      <w:r w:rsidRPr="006C5C7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 прохождением военной службы или по медицинским показаниям принимается руководителем организации </w:t>
      </w:r>
      <w:r w:rsid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будет приниматься руководителем образовательной организации, в остальных случаях решение будет приниматься специально создаваемой комиссией, состав, полномочия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порядок деятельности которой </w:t>
      </w:r>
      <w:r w:rsidR="00184FC8">
        <w:rPr>
          <w:rFonts w:ascii="Times New Roman" w:eastAsia="Times New Roman" w:hAnsi="Times New Roman" w:cs="Times New Roman"/>
          <w:color w:val="000000"/>
          <w:sz w:val="28"/>
          <w:szCs w:val="28"/>
        </w:rPr>
        <w:t>буду</w:t>
      </w:r>
      <w:r w:rsidR="009B14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определяться образовательной организацией самостоятельно. </w:t>
      </w:r>
    </w:p>
    <w:p w14:paraId="7D15F6F4" w14:textId="4F8351B8" w:rsidR="004E37D9" w:rsidRPr="004E37D9" w:rsidRDefault="004E37D9" w:rsidP="006C5C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Проектом приказа </w:t>
      </w:r>
      <w:r w:rsidR="006C5C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предлагается закрепить возможность </w:t>
      </w:r>
      <w:r w:rsidRPr="004E37D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ятия решения </w:t>
      </w:r>
      <w:r w:rsidRPr="004E37D9">
        <w:rPr>
          <w:rFonts w:ascii="Times New Roman" w:eastAsia="Times New Roman" w:hAnsi="Times New Roman" w:cs="Times New Roman"/>
          <w:color w:val="000000"/>
          <w:sz w:val="28"/>
          <w:szCs w:val="28"/>
        </w:rPr>
        <w:t>о предоставлении обучающемуся академического отпуска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либо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E37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отказе в предоставлении обучающемуся академического отпуска.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этом проектом приказа устанавливается, что в</w:t>
      </w:r>
      <w:r w:rsidRPr="004E37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случае принятия решения об отказе в предоставлении обучающемуся академического отпуска такое решение должно быть мотивированным.</w:t>
      </w:r>
    </w:p>
    <w:p w14:paraId="7A1AA83D" w14:textId="6A5EA1D8" w:rsidR="009B14E1" w:rsidRDefault="009B14E1" w:rsidP="006C5C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9B14E1" w:rsidSect="00AF3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96114" w14:textId="77777777" w:rsidR="00A25ACB" w:rsidRDefault="00A25ACB" w:rsidP="000F1D14">
      <w:pPr>
        <w:spacing w:after="0" w:line="240" w:lineRule="auto"/>
      </w:pPr>
      <w:r>
        <w:separator/>
      </w:r>
    </w:p>
  </w:endnote>
  <w:endnote w:type="continuationSeparator" w:id="0">
    <w:p w14:paraId="775595FD" w14:textId="77777777" w:rsidR="00A25ACB" w:rsidRDefault="00A25ACB" w:rsidP="000F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921A56" w14:textId="77777777" w:rsidR="00AF3020" w:rsidRDefault="00AF302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FE4F1" w14:textId="77777777" w:rsidR="00AF3020" w:rsidRDefault="00AF302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C20B9" w14:textId="77777777" w:rsidR="00AF3020" w:rsidRDefault="00AF302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2BE1B0" w14:textId="77777777" w:rsidR="00A25ACB" w:rsidRDefault="00A25ACB" w:rsidP="000F1D14">
      <w:pPr>
        <w:spacing w:after="0" w:line="240" w:lineRule="auto"/>
      </w:pPr>
      <w:r>
        <w:separator/>
      </w:r>
    </w:p>
  </w:footnote>
  <w:footnote w:type="continuationSeparator" w:id="0">
    <w:p w14:paraId="70BAB99D" w14:textId="77777777" w:rsidR="00A25ACB" w:rsidRDefault="00A25ACB" w:rsidP="000F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BC6EAF" w14:textId="77777777" w:rsidR="00AF3020" w:rsidRDefault="00AF302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37787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5FDD271" w14:textId="08941487" w:rsidR="000F1D14" w:rsidRPr="000F1D14" w:rsidRDefault="000F1D14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1D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1D1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1D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374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1D1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F74BE3D" w14:textId="77777777" w:rsidR="000F1D14" w:rsidRDefault="000F1D1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A053E" w14:textId="77777777" w:rsidR="00AF3020" w:rsidRDefault="00AF302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55"/>
    <w:rsid w:val="000F1D14"/>
    <w:rsid w:val="001022C6"/>
    <w:rsid w:val="00184FC8"/>
    <w:rsid w:val="003E5D55"/>
    <w:rsid w:val="004E37D9"/>
    <w:rsid w:val="006C5C78"/>
    <w:rsid w:val="007C0853"/>
    <w:rsid w:val="009B14E1"/>
    <w:rsid w:val="00A25ACB"/>
    <w:rsid w:val="00AF3020"/>
    <w:rsid w:val="00CB595D"/>
    <w:rsid w:val="00CD1778"/>
    <w:rsid w:val="00D5374F"/>
    <w:rsid w:val="00ED7B34"/>
    <w:rsid w:val="00FA2D28"/>
    <w:rsid w:val="00F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81F34B-7A03-4502-92B5-4E9343FC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1022C6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0F1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F1D14"/>
  </w:style>
  <w:style w:type="paragraph" w:styleId="a8">
    <w:name w:val="footer"/>
    <w:basedOn w:val="a"/>
    <w:link w:val="a9"/>
    <w:uiPriority w:val="99"/>
    <w:unhideWhenUsed/>
    <w:rsid w:val="000F1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F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Китаева Татьяна Георгиевна</dc:creator>
  <cp:lastModifiedBy>Китаева Татьяна Георгиевна</cp:lastModifiedBy>
  <cp:revision>2</cp:revision>
  <dcterms:created xsi:type="dcterms:W3CDTF">2025-02-13T09:34:00Z</dcterms:created>
  <dcterms:modified xsi:type="dcterms:W3CDTF">2025-02-13T09:34:00Z</dcterms:modified>
</cp:coreProperties>
</file>