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FC" w:rsidRDefault="002217FC" w:rsidP="00C26010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217FC" w:rsidRDefault="002217FC" w:rsidP="00C26010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2217FC" w:rsidRDefault="004A4AFF" w:rsidP="00C26010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кадровой политики Министерства науки </w:t>
      </w:r>
      <w:r>
        <w:rPr>
          <w:rFonts w:ascii="Times New Roman" w:hAnsi="Times New Roman" w:cs="Times New Roman"/>
          <w:sz w:val="28"/>
          <w:szCs w:val="28"/>
        </w:rPr>
        <w:br/>
        <w:t>и высшего образования</w:t>
      </w:r>
    </w:p>
    <w:p w:rsidR="002217FC" w:rsidRDefault="002217FC" w:rsidP="00C26010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2217FC" w:rsidRDefault="002217FC" w:rsidP="00C26010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8D074F">
        <w:rPr>
          <w:rFonts w:ascii="Times New Roman" w:hAnsi="Times New Roman" w:cs="Times New Roman"/>
          <w:sz w:val="28"/>
          <w:szCs w:val="28"/>
        </w:rPr>
        <w:t xml:space="preserve"> </w:t>
      </w:r>
      <w:r w:rsidR="009612A8">
        <w:rPr>
          <w:rFonts w:ascii="Times New Roman" w:hAnsi="Times New Roman" w:cs="Times New Roman"/>
          <w:sz w:val="28"/>
          <w:szCs w:val="28"/>
        </w:rPr>
        <w:t>А.А. Свистунов</w:t>
      </w:r>
    </w:p>
    <w:p w:rsidR="002217FC" w:rsidRDefault="002217FC" w:rsidP="00C26010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8D074F" w:rsidRDefault="002217FC" w:rsidP="008D074F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 20</w:t>
      </w:r>
      <w:r w:rsidR="00C26010">
        <w:rPr>
          <w:rFonts w:ascii="Times New Roman" w:hAnsi="Times New Roman" w:cs="Times New Roman"/>
          <w:sz w:val="28"/>
          <w:szCs w:val="28"/>
        </w:rPr>
        <w:t>2</w:t>
      </w:r>
      <w:r w:rsidR="009612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074F" w:rsidRDefault="008D074F" w:rsidP="008D074F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8D074F" w:rsidRDefault="008D074F" w:rsidP="008D074F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</w:p>
    <w:p w:rsidR="002217FC" w:rsidRPr="008D074F" w:rsidRDefault="002217FC" w:rsidP="008D074F">
      <w:pPr>
        <w:pStyle w:val="ConsPlusNonformat"/>
        <w:jc w:val="center"/>
        <w:rPr>
          <w:rStyle w:val="CharacterStyle1"/>
          <w:rFonts w:ascii="Times New Roman" w:hAnsi="Times New Roman" w:cs="Times New Roman"/>
          <w:b/>
          <w:spacing w:val="42"/>
          <w:sz w:val="28"/>
        </w:rPr>
      </w:pPr>
      <w:r w:rsidRPr="008D074F">
        <w:rPr>
          <w:rStyle w:val="CharacterStyle1"/>
          <w:rFonts w:ascii="Times New Roman" w:hAnsi="Times New Roman" w:cs="Times New Roman"/>
          <w:b/>
          <w:spacing w:val="42"/>
          <w:sz w:val="28"/>
          <w:szCs w:val="28"/>
        </w:rPr>
        <w:t>ПОЛОЖЕНИЕ</w:t>
      </w:r>
    </w:p>
    <w:p w:rsidR="002217FC" w:rsidRPr="008D074F" w:rsidRDefault="002217FC" w:rsidP="008D074F">
      <w:pPr>
        <w:pStyle w:val="Style1"/>
        <w:kinsoku w:val="0"/>
        <w:overflowPunct w:val="0"/>
        <w:autoSpaceDE/>
        <w:adjustRightInd/>
        <w:spacing w:before="10"/>
        <w:ind w:right="36"/>
        <w:jc w:val="center"/>
        <w:textAlignment w:val="baseline"/>
        <w:rPr>
          <w:rStyle w:val="CharacterStyle1"/>
          <w:b/>
          <w:sz w:val="28"/>
          <w:szCs w:val="28"/>
        </w:rPr>
      </w:pPr>
      <w:r w:rsidRPr="008D074F">
        <w:rPr>
          <w:rStyle w:val="CharacterStyle1"/>
          <w:b/>
          <w:sz w:val="28"/>
          <w:szCs w:val="28"/>
        </w:rPr>
        <w:t>об отделе по профилактике коррупционных и иных правонарушений</w:t>
      </w:r>
      <w:r w:rsidR="00C73CA7" w:rsidRPr="008D074F">
        <w:rPr>
          <w:rStyle w:val="CharacterStyle1"/>
          <w:b/>
          <w:sz w:val="28"/>
          <w:szCs w:val="28"/>
        </w:rPr>
        <w:t xml:space="preserve"> </w:t>
      </w:r>
      <w:r w:rsidRPr="008D074F">
        <w:rPr>
          <w:rStyle w:val="CharacterStyle1"/>
          <w:b/>
          <w:sz w:val="28"/>
          <w:szCs w:val="28"/>
        </w:rPr>
        <w:t>Департамента</w:t>
      </w:r>
      <w:r w:rsidR="009612A8">
        <w:rPr>
          <w:rStyle w:val="CharacterStyle1"/>
          <w:b/>
          <w:sz w:val="28"/>
          <w:szCs w:val="28"/>
        </w:rPr>
        <w:t xml:space="preserve"> государственной службы и </w:t>
      </w:r>
      <w:r w:rsidR="00C26010" w:rsidRPr="008D074F">
        <w:rPr>
          <w:rStyle w:val="CharacterStyle1"/>
          <w:b/>
          <w:sz w:val="28"/>
          <w:szCs w:val="28"/>
        </w:rPr>
        <w:t>кадровой политики</w:t>
      </w:r>
      <w:r w:rsidR="00C73CA7" w:rsidRPr="008D074F">
        <w:rPr>
          <w:rStyle w:val="CharacterStyle1"/>
          <w:b/>
          <w:sz w:val="28"/>
          <w:szCs w:val="28"/>
        </w:rPr>
        <w:t xml:space="preserve"> </w:t>
      </w:r>
      <w:r w:rsidRPr="008D074F">
        <w:rPr>
          <w:rStyle w:val="CharacterStyle1"/>
          <w:b/>
          <w:sz w:val="28"/>
          <w:szCs w:val="28"/>
        </w:rPr>
        <w:t>Министерства науки</w:t>
      </w:r>
      <w:r w:rsidR="009612A8">
        <w:rPr>
          <w:rStyle w:val="CharacterStyle1"/>
          <w:b/>
          <w:sz w:val="28"/>
          <w:szCs w:val="28"/>
        </w:rPr>
        <w:t xml:space="preserve"> </w:t>
      </w:r>
      <w:r w:rsidRPr="008D074F">
        <w:rPr>
          <w:rStyle w:val="CharacterStyle1"/>
          <w:b/>
          <w:sz w:val="28"/>
          <w:szCs w:val="28"/>
        </w:rPr>
        <w:t>и высшего образования Российской Федерации</w:t>
      </w:r>
    </w:p>
    <w:p w:rsidR="002217FC" w:rsidRDefault="002217FC" w:rsidP="002217FC">
      <w:pPr>
        <w:pStyle w:val="Style1"/>
        <w:kinsoku w:val="0"/>
        <w:overflowPunct w:val="0"/>
        <w:autoSpaceDE/>
        <w:adjustRightInd/>
        <w:spacing w:before="10"/>
        <w:ind w:right="36"/>
        <w:jc w:val="center"/>
        <w:textAlignment w:val="baseline"/>
        <w:rPr>
          <w:rStyle w:val="CharacterStyle1"/>
          <w:sz w:val="28"/>
          <w:szCs w:val="28"/>
        </w:rPr>
      </w:pPr>
    </w:p>
    <w:p w:rsidR="002217FC" w:rsidRDefault="002217FC" w:rsidP="00A44C41">
      <w:pPr>
        <w:pStyle w:val="aa"/>
        <w:numPr>
          <w:ilvl w:val="0"/>
          <w:numId w:val="4"/>
        </w:numPr>
        <w:tabs>
          <w:tab w:val="left" w:pos="142"/>
        </w:tabs>
        <w:ind w:left="0" w:firstLine="0"/>
        <w:jc w:val="center"/>
        <w:rPr>
          <w:rStyle w:val="CharacterStyle1"/>
          <w:b/>
          <w:spacing w:val="-6"/>
          <w:sz w:val="28"/>
          <w:szCs w:val="28"/>
        </w:rPr>
      </w:pPr>
      <w:r>
        <w:rPr>
          <w:rStyle w:val="CharacterStyle1"/>
          <w:b/>
          <w:spacing w:val="-6"/>
          <w:sz w:val="28"/>
          <w:szCs w:val="28"/>
        </w:rPr>
        <w:t>Общие положения</w:t>
      </w:r>
    </w:p>
    <w:p w:rsidR="002217FC" w:rsidRDefault="002217FC" w:rsidP="002217FC">
      <w:pPr>
        <w:pStyle w:val="aa"/>
        <w:jc w:val="center"/>
        <w:rPr>
          <w:rStyle w:val="CharacterStyle1"/>
          <w:spacing w:val="-6"/>
          <w:sz w:val="28"/>
          <w:szCs w:val="28"/>
        </w:rPr>
      </w:pPr>
    </w:p>
    <w:p w:rsidR="002217FC" w:rsidRPr="00C73CA7" w:rsidRDefault="002217FC" w:rsidP="00C26010">
      <w:pPr>
        <w:pStyle w:val="aa"/>
        <w:numPr>
          <w:ilvl w:val="3"/>
          <w:numId w:val="6"/>
        </w:numPr>
        <w:tabs>
          <w:tab w:val="left" w:pos="1134"/>
        </w:tabs>
        <w:spacing w:line="300" w:lineRule="auto"/>
        <w:ind w:left="0" w:firstLine="709"/>
        <w:jc w:val="both"/>
        <w:rPr>
          <w:rStyle w:val="CharacterStyle1"/>
          <w:sz w:val="28"/>
          <w:szCs w:val="28"/>
        </w:rPr>
      </w:pPr>
      <w:r w:rsidRPr="00C73CA7">
        <w:rPr>
          <w:rStyle w:val="CharacterStyle1"/>
          <w:sz w:val="28"/>
          <w:szCs w:val="28"/>
        </w:rPr>
        <w:t xml:space="preserve">Настоящее положение разработано в соответствии с Типовым положением о подразделении федерального государственного органа </w:t>
      </w:r>
      <w:r w:rsidR="00C26010">
        <w:rPr>
          <w:rStyle w:val="CharacterStyle1"/>
          <w:sz w:val="28"/>
          <w:szCs w:val="28"/>
        </w:rPr>
        <w:br/>
      </w:r>
      <w:r w:rsidRPr="00C73CA7">
        <w:rPr>
          <w:rStyle w:val="CharacterStyle1"/>
          <w:sz w:val="28"/>
          <w:szCs w:val="28"/>
        </w:rPr>
        <w:t xml:space="preserve">по профилактике коррупционных и иных правонарушений, утвержденного Указом Президента </w:t>
      </w:r>
      <w:r w:rsidR="00C26010">
        <w:rPr>
          <w:rStyle w:val="CharacterStyle1"/>
          <w:sz w:val="28"/>
          <w:szCs w:val="28"/>
        </w:rPr>
        <w:t>Российской Федерации</w:t>
      </w:r>
      <w:r w:rsidRPr="00C73CA7">
        <w:rPr>
          <w:rStyle w:val="CharacterStyle1"/>
          <w:sz w:val="28"/>
          <w:szCs w:val="28"/>
        </w:rPr>
        <w:t xml:space="preserve"> от 15 июля 2015 г. № 364 «О мерах по совершенствованию организации деятельности в области противодействия коррупции».</w:t>
      </w:r>
    </w:p>
    <w:p w:rsidR="002217FC" w:rsidRPr="00C73CA7" w:rsidRDefault="002217FC" w:rsidP="00C26010">
      <w:pPr>
        <w:pStyle w:val="aa"/>
        <w:numPr>
          <w:ilvl w:val="3"/>
          <w:numId w:val="6"/>
        </w:numPr>
        <w:tabs>
          <w:tab w:val="left" w:pos="1134"/>
        </w:tabs>
        <w:spacing w:line="300" w:lineRule="auto"/>
        <w:ind w:left="0" w:firstLine="709"/>
        <w:jc w:val="both"/>
        <w:rPr>
          <w:rStyle w:val="CharacterStyle1"/>
          <w:sz w:val="28"/>
          <w:szCs w:val="28"/>
        </w:rPr>
      </w:pPr>
      <w:r w:rsidRPr="00C73CA7">
        <w:rPr>
          <w:rStyle w:val="CharacterStyle1"/>
          <w:sz w:val="28"/>
          <w:szCs w:val="28"/>
        </w:rPr>
        <w:t>Отдел по профилактике коррупционных и иных правонарушений является структурным подразделением Департамента</w:t>
      </w:r>
      <w:r w:rsidR="009612A8">
        <w:rPr>
          <w:rStyle w:val="CharacterStyle1"/>
          <w:sz w:val="28"/>
          <w:szCs w:val="28"/>
        </w:rPr>
        <w:t xml:space="preserve"> государственной службы и</w:t>
      </w:r>
      <w:r w:rsidRPr="00C73CA7">
        <w:rPr>
          <w:rStyle w:val="CharacterStyle1"/>
          <w:sz w:val="28"/>
          <w:szCs w:val="28"/>
        </w:rPr>
        <w:t xml:space="preserve"> </w:t>
      </w:r>
      <w:r w:rsidR="00C26010">
        <w:rPr>
          <w:rStyle w:val="CharacterStyle1"/>
          <w:sz w:val="28"/>
          <w:szCs w:val="28"/>
        </w:rPr>
        <w:t>кадровой политики</w:t>
      </w:r>
      <w:r w:rsidRPr="00C73CA7">
        <w:rPr>
          <w:rStyle w:val="CharacterStyle1"/>
          <w:sz w:val="28"/>
          <w:szCs w:val="28"/>
        </w:rPr>
        <w:t xml:space="preserve"> Министерства науки и высшего образования </w:t>
      </w:r>
      <w:r w:rsidR="00FA3957">
        <w:rPr>
          <w:rStyle w:val="CharacterStyle1"/>
          <w:sz w:val="28"/>
          <w:szCs w:val="28"/>
        </w:rPr>
        <w:t xml:space="preserve">Российской Федерации </w:t>
      </w:r>
      <w:r w:rsidRPr="00C73CA7">
        <w:rPr>
          <w:rStyle w:val="CharacterStyle1"/>
          <w:sz w:val="28"/>
          <w:szCs w:val="28"/>
        </w:rPr>
        <w:t>(далее соответственно – Отдел, Департамент, Министерство).</w:t>
      </w:r>
    </w:p>
    <w:p w:rsidR="002217FC" w:rsidRPr="00C73CA7" w:rsidRDefault="002217FC" w:rsidP="00C26010">
      <w:pPr>
        <w:pStyle w:val="aa"/>
        <w:numPr>
          <w:ilvl w:val="3"/>
          <w:numId w:val="6"/>
        </w:numPr>
        <w:tabs>
          <w:tab w:val="left" w:pos="1134"/>
        </w:tabs>
        <w:spacing w:line="300" w:lineRule="auto"/>
        <w:ind w:left="0" w:firstLine="709"/>
        <w:jc w:val="both"/>
        <w:rPr>
          <w:rStyle w:val="CharacterStyle1"/>
          <w:sz w:val="28"/>
          <w:szCs w:val="28"/>
        </w:rPr>
      </w:pPr>
      <w:r w:rsidRPr="00C73CA7">
        <w:rPr>
          <w:rStyle w:val="CharacterStyle1"/>
          <w:sz w:val="28"/>
          <w:szCs w:val="28"/>
        </w:rPr>
        <w:t>В своей деятельности Отдел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нормативными правовыми и правовыми актами Министерства, а также настоящим Положением.</w:t>
      </w:r>
    </w:p>
    <w:p w:rsidR="002217FC" w:rsidRDefault="002217FC" w:rsidP="00C26010">
      <w:pPr>
        <w:pStyle w:val="aa"/>
        <w:numPr>
          <w:ilvl w:val="3"/>
          <w:numId w:val="6"/>
        </w:numPr>
        <w:tabs>
          <w:tab w:val="left" w:pos="1134"/>
        </w:tabs>
        <w:spacing w:line="300" w:lineRule="auto"/>
        <w:ind w:left="0" w:firstLine="709"/>
        <w:jc w:val="both"/>
        <w:rPr>
          <w:rStyle w:val="CharacterStyle1"/>
          <w:sz w:val="28"/>
          <w:szCs w:val="28"/>
        </w:rPr>
      </w:pPr>
      <w:r w:rsidRPr="00C73CA7">
        <w:rPr>
          <w:rStyle w:val="CharacterStyle1"/>
          <w:sz w:val="28"/>
          <w:szCs w:val="28"/>
        </w:rPr>
        <w:t xml:space="preserve">Отдел возглавляет начальник отдела по профилактике коррупционных и иных правонарушений, который несет персональную ответственность </w:t>
      </w:r>
      <w:r w:rsidR="00AF22AA">
        <w:rPr>
          <w:rStyle w:val="CharacterStyle1"/>
          <w:sz w:val="28"/>
          <w:szCs w:val="28"/>
        </w:rPr>
        <w:br/>
      </w:r>
      <w:r w:rsidRPr="00C73CA7">
        <w:rPr>
          <w:rStyle w:val="CharacterStyle1"/>
          <w:sz w:val="28"/>
          <w:szCs w:val="28"/>
        </w:rPr>
        <w:t>за деятельность подразделения.</w:t>
      </w:r>
    </w:p>
    <w:p w:rsidR="008D074F" w:rsidRPr="00C73CA7" w:rsidRDefault="008D074F" w:rsidP="008D074F">
      <w:pPr>
        <w:pStyle w:val="aa"/>
        <w:tabs>
          <w:tab w:val="left" w:pos="1134"/>
        </w:tabs>
        <w:spacing w:line="300" w:lineRule="auto"/>
        <w:ind w:left="709"/>
        <w:jc w:val="both"/>
        <w:rPr>
          <w:rStyle w:val="CharacterStyle1"/>
          <w:sz w:val="28"/>
          <w:szCs w:val="28"/>
        </w:rPr>
      </w:pPr>
    </w:p>
    <w:p w:rsidR="002217FC" w:rsidRDefault="002217FC" w:rsidP="00C26010">
      <w:pPr>
        <w:pStyle w:val="aa"/>
        <w:numPr>
          <w:ilvl w:val="0"/>
          <w:numId w:val="4"/>
        </w:numPr>
        <w:tabs>
          <w:tab w:val="left" w:pos="142"/>
        </w:tabs>
        <w:spacing w:line="300" w:lineRule="auto"/>
        <w:ind w:left="0" w:firstLine="0"/>
        <w:jc w:val="center"/>
        <w:rPr>
          <w:rStyle w:val="CharacterStyle1"/>
          <w:b/>
          <w:sz w:val="28"/>
          <w:szCs w:val="28"/>
        </w:rPr>
      </w:pPr>
      <w:r w:rsidRPr="00C73CA7">
        <w:rPr>
          <w:rStyle w:val="CharacterStyle1"/>
          <w:b/>
          <w:sz w:val="28"/>
          <w:szCs w:val="28"/>
        </w:rPr>
        <w:t>Основные задачи Отдела</w:t>
      </w:r>
    </w:p>
    <w:p w:rsidR="008D074F" w:rsidRPr="008D074F" w:rsidRDefault="008D074F" w:rsidP="008D074F">
      <w:pPr>
        <w:pStyle w:val="aa"/>
        <w:rPr>
          <w:rStyle w:val="CharacterStyle1"/>
          <w:sz w:val="24"/>
        </w:rPr>
      </w:pPr>
    </w:p>
    <w:p w:rsidR="002217FC" w:rsidRPr="00C73CA7" w:rsidRDefault="002217FC" w:rsidP="00C26010">
      <w:pPr>
        <w:pStyle w:val="aa"/>
        <w:numPr>
          <w:ilvl w:val="3"/>
          <w:numId w:val="6"/>
        </w:numPr>
        <w:tabs>
          <w:tab w:val="left" w:pos="1134"/>
        </w:tabs>
        <w:spacing w:line="300" w:lineRule="auto"/>
        <w:ind w:left="0" w:firstLine="709"/>
        <w:jc w:val="both"/>
        <w:rPr>
          <w:rStyle w:val="CharacterStyle1"/>
          <w:sz w:val="28"/>
          <w:szCs w:val="28"/>
        </w:rPr>
      </w:pPr>
      <w:r w:rsidRPr="00C73CA7">
        <w:rPr>
          <w:rStyle w:val="CharacterStyle1"/>
          <w:sz w:val="28"/>
          <w:szCs w:val="28"/>
        </w:rPr>
        <w:t>Основными задачами Отдела являются:</w:t>
      </w:r>
    </w:p>
    <w:p w:rsidR="002217FC" w:rsidRPr="00C73CA7" w:rsidRDefault="002217FC" w:rsidP="00C26010">
      <w:pPr>
        <w:pStyle w:val="aa"/>
        <w:numPr>
          <w:ilvl w:val="0"/>
          <w:numId w:val="8"/>
        </w:numPr>
        <w:tabs>
          <w:tab w:val="left" w:pos="1134"/>
        </w:tabs>
        <w:spacing w:line="300" w:lineRule="auto"/>
        <w:ind w:left="0" w:firstLine="698"/>
        <w:jc w:val="both"/>
        <w:rPr>
          <w:rStyle w:val="CharacterStyle1"/>
          <w:sz w:val="28"/>
          <w:szCs w:val="28"/>
        </w:rPr>
      </w:pPr>
      <w:r w:rsidRPr="00C73CA7">
        <w:rPr>
          <w:rStyle w:val="CharacterStyle1"/>
          <w:sz w:val="28"/>
          <w:szCs w:val="28"/>
        </w:rPr>
        <w:t>формирование у федеральных государственных гражданских служащих Министерства (далее – государственные служащие) и работников, замещающих отдельные должности в организациях, созданных для выполнения задач, поставленных перед Министерством (далее соответственно – работники, подведомственные организации), нетерпимости к коррупционному поведению;</w:t>
      </w:r>
    </w:p>
    <w:p w:rsidR="002217FC" w:rsidRPr="00C73CA7" w:rsidRDefault="002217FC" w:rsidP="00C26010">
      <w:pPr>
        <w:pStyle w:val="aa"/>
        <w:numPr>
          <w:ilvl w:val="0"/>
          <w:numId w:val="8"/>
        </w:numPr>
        <w:tabs>
          <w:tab w:val="left" w:pos="1134"/>
        </w:tabs>
        <w:spacing w:line="300" w:lineRule="auto"/>
        <w:ind w:left="0" w:firstLine="698"/>
        <w:jc w:val="both"/>
        <w:rPr>
          <w:rStyle w:val="CharacterStyle1"/>
          <w:sz w:val="28"/>
          <w:szCs w:val="28"/>
        </w:rPr>
      </w:pPr>
      <w:r w:rsidRPr="00C73CA7">
        <w:rPr>
          <w:rStyle w:val="CharacterStyle1"/>
          <w:sz w:val="28"/>
          <w:szCs w:val="28"/>
        </w:rPr>
        <w:t>профилактика коррупционных правонарушений в Министерстве</w:t>
      </w:r>
      <w:r w:rsidR="00343707">
        <w:rPr>
          <w:rStyle w:val="CharacterStyle1"/>
          <w:sz w:val="28"/>
          <w:szCs w:val="28"/>
        </w:rPr>
        <w:t xml:space="preserve"> </w:t>
      </w:r>
      <w:r w:rsidR="00343707">
        <w:rPr>
          <w:rStyle w:val="CharacterStyle1"/>
          <w:sz w:val="28"/>
          <w:szCs w:val="28"/>
        </w:rPr>
        <w:br/>
        <w:t>и подведомственных организациях</w:t>
      </w:r>
      <w:r w:rsidRPr="00C73CA7">
        <w:rPr>
          <w:rStyle w:val="CharacterStyle1"/>
          <w:sz w:val="28"/>
          <w:szCs w:val="28"/>
        </w:rPr>
        <w:t>;</w:t>
      </w:r>
    </w:p>
    <w:p w:rsidR="00343707" w:rsidRPr="00343707" w:rsidRDefault="002217FC" w:rsidP="00343707">
      <w:pPr>
        <w:pStyle w:val="aa"/>
        <w:numPr>
          <w:ilvl w:val="0"/>
          <w:numId w:val="8"/>
        </w:numPr>
        <w:tabs>
          <w:tab w:val="left" w:pos="1134"/>
        </w:tabs>
        <w:spacing w:line="300" w:lineRule="auto"/>
        <w:ind w:left="0" w:firstLine="698"/>
        <w:jc w:val="both"/>
        <w:rPr>
          <w:sz w:val="28"/>
          <w:szCs w:val="28"/>
        </w:rPr>
      </w:pPr>
      <w:r w:rsidRPr="00C73CA7">
        <w:rPr>
          <w:rStyle w:val="CharacterStyle1"/>
          <w:sz w:val="28"/>
          <w:szCs w:val="28"/>
        </w:rPr>
        <w:t xml:space="preserve">разработка и принятие мер, направленных на обеспечение соблюдения государственными служащими и работниками </w:t>
      </w:r>
      <w:r w:rsidR="00343707" w:rsidRPr="00343707">
        <w:rPr>
          <w:sz w:val="28"/>
          <w:szCs w:val="28"/>
        </w:rPr>
        <w:t xml:space="preserve">запретов, ограничений </w:t>
      </w:r>
      <w:r w:rsidR="00343707">
        <w:rPr>
          <w:sz w:val="28"/>
          <w:szCs w:val="28"/>
        </w:rPr>
        <w:br/>
      </w:r>
      <w:r w:rsidR="00343707" w:rsidRPr="00343707">
        <w:rPr>
          <w:sz w:val="28"/>
          <w:szCs w:val="28"/>
        </w:rPr>
        <w:t>и требований, установленных в целях противодействия коррупции;</w:t>
      </w:r>
    </w:p>
    <w:p w:rsidR="002217FC" w:rsidRPr="00C73CA7" w:rsidRDefault="002217FC" w:rsidP="00C26010">
      <w:pPr>
        <w:pStyle w:val="aa"/>
        <w:numPr>
          <w:ilvl w:val="0"/>
          <w:numId w:val="8"/>
        </w:numPr>
        <w:tabs>
          <w:tab w:val="left" w:pos="1134"/>
        </w:tabs>
        <w:spacing w:line="300" w:lineRule="auto"/>
        <w:ind w:left="0" w:firstLine="698"/>
        <w:jc w:val="both"/>
        <w:rPr>
          <w:rStyle w:val="CharacterStyle1"/>
          <w:sz w:val="28"/>
          <w:szCs w:val="28"/>
        </w:rPr>
      </w:pPr>
      <w:r w:rsidRPr="00C73CA7">
        <w:rPr>
          <w:rStyle w:val="CharacterStyle1"/>
          <w:sz w:val="28"/>
          <w:szCs w:val="28"/>
        </w:rPr>
        <w:t>осуществление контроля:</w:t>
      </w:r>
    </w:p>
    <w:p w:rsidR="00343707" w:rsidRPr="00343707" w:rsidRDefault="00343707" w:rsidP="00343707">
      <w:pPr>
        <w:pStyle w:val="aa"/>
        <w:spacing w:line="300" w:lineRule="auto"/>
        <w:ind w:firstLine="709"/>
        <w:jc w:val="both"/>
        <w:rPr>
          <w:rStyle w:val="CharacterStyle1"/>
          <w:sz w:val="28"/>
          <w:szCs w:val="28"/>
        </w:rPr>
      </w:pPr>
      <w:r w:rsidRPr="00343707">
        <w:rPr>
          <w:rStyle w:val="CharacterStyle1"/>
          <w:sz w:val="28"/>
          <w:szCs w:val="28"/>
        </w:rPr>
        <w:t xml:space="preserve">за соблюдением гражданскими служащими запретов, ограничений </w:t>
      </w:r>
      <w:r>
        <w:rPr>
          <w:rStyle w:val="CharacterStyle1"/>
          <w:sz w:val="28"/>
          <w:szCs w:val="28"/>
        </w:rPr>
        <w:br/>
      </w:r>
      <w:r w:rsidRPr="00343707">
        <w:rPr>
          <w:rStyle w:val="CharacterStyle1"/>
          <w:sz w:val="28"/>
          <w:szCs w:val="28"/>
        </w:rPr>
        <w:t>и требований, установленных в целях противодействия коррупции;</w:t>
      </w:r>
    </w:p>
    <w:p w:rsidR="002217FC" w:rsidRDefault="00343707" w:rsidP="00343707">
      <w:pPr>
        <w:pStyle w:val="aa"/>
        <w:spacing w:line="300" w:lineRule="auto"/>
        <w:ind w:firstLine="709"/>
        <w:jc w:val="both"/>
        <w:rPr>
          <w:rStyle w:val="CharacterStyle1"/>
          <w:sz w:val="28"/>
          <w:szCs w:val="28"/>
        </w:rPr>
      </w:pPr>
      <w:r w:rsidRPr="00343707">
        <w:rPr>
          <w:rStyle w:val="CharacterStyle1"/>
          <w:sz w:val="28"/>
          <w:szCs w:val="28"/>
        </w:rPr>
        <w:t xml:space="preserve">за соблюдением законодательства Российской Федерации </w:t>
      </w:r>
      <w:r>
        <w:rPr>
          <w:rStyle w:val="CharacterStyle1"/>
          <w:sz w:val="28"/>
          <w:szCs w:val="28"/>
        </w:rPr>
        <w:br/>
      </w:r>
      <w:r w:rsidRPr="00343707">
        <w:rPr>
          <w:rStyle w:val="CharacterStyle1"/>
          <w:sz w:val="28"/>
          <w:szCs w:val="28"/>
        </w:rPr>
        <w:t xml:space="preserve">о противодействии коррупции в </w:t>
      </w:r>
      <w:r>
        <w:rPr>
          <w:rStyle w:val="CharacterStyle1"/>
          <w:sz w:val="28"/>
          <w:szCs w:val="28"/>
        </w:rPr>
        <w:t xml:space="preserve">подведомственных </w:t>
      </w:r>
      <w:r w:rsidRPr="00343707">
        <w:rPr>
          <w:rStyle w:val="CharacterStyle1"/>
          <w:sz w:val="28"/>
          <w:szCs w:val="28"/>
        </w:rPr>
        <w:t xml:space="preserve">организациях, а также </w:t>
      </w:r>
      <w:r>
        <w:rPr>
          <w:rStyle w:val="CharacterStyle1"/>
          <w:sz w:val="28"/>
          <w:szCs w:val="28"/>
        </w:rPr>
        <w:br/>
      </w:r>
      <w:r w:rsidRPr="00343707">
        <w:rPr>
          <w:rStyle w:val="CharacterStyle1"/>
          <w:sz w:val="28"/>
          <w:szCs w:val="28"/>
        </w:rPr>
        <w:t>за реализацией в них мер по профилактике коррупционных правонарушений.</w:t>
      </w:r>
    </w:p>
    <w:p w:rsidR="008E17E5" w:rsidRPr="008D074F" w:rsidRDefault="008E17E5" w:rsidP="008D074F">
      <w:pPr>
        <w:pStyle w:val="aa"/>
        <w:rPr>
          <w:rStyle w:val="CharacterStyle1"/>
          <w:sz w:val="24"/>
        </w:rPr>
      </w:pPr>
    </w:p>
    <w:p w:rsidR="002217FC" w:rsidRPr="00C73CA7" w:rsidRDefault="002217FC" w:rsidP="00C26010">
      <w:pPr>
        <w:pStyle w:val="aa"/>
        <w:numPr>
          <w:ilvl w:val="0"/>
          <w:numId w:val="4"/>
        </w:numPr>
        <w:tabs>
          <w:tab w:val="left" w:pos="142"/>
        </w:tabs>
        <w:spacing w:line="300" w:lineRule="auto"/>
        <w:ind w:left="0" w:firstLine="0"/>
        <w:jc w:val="center"/>
        <w:rPr>
          <w:b/>
        </w:rPr>
      </w:pPr>
      <w:r w:rsidRPr="00C73CA7">
        <w:rPr>
          <w:b/>
          <w:sz w:val="28"/>
          <w:szCs w:val="28"/>
        </w:rPr>
        <w:t>Основные функции Отдела</w:t>
      </w:r>
    </w:p>
    <w:p w:rsidR="008E17E5" w:rsidRPr="008E17E5" w:rsidRDefault="008E17E5" w:rsidP="008D074F">
      <w:pPr>
        <w:pStyle w:val="aa"/>
      </w:pPr>
    </w:p>
    <w:p w:rsidR="002217FC" w:rsidRPr="00C73CA7" w:rsidRDefault="002217FC" w:rsidP="00C26010">
      <w:pPr>
        <w:pStyle w:val="a3"/>
        <w:widowControl/>
        <w:numPr>
          <w:ilvl w:val="3"/>
          <w:numId w:val="6"/>
        </w:numPr>
        <w:tabs>
          <w:tab w:val="left" w:pos="1134"/>
        </w:tabs>
        <w:kinsoku/>
        <w:overflowPunct/>
        <w:autoSpaceDE w:val="0"/>
        <w:autoSpaceDN w:val="0"/>
        <w:adjustRightInd w:val="0"/>
        <w:spacing w:line="300" w:lineRule="auto"/>
        <w:ind w:left="0" w:firstLine="709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Отдел осуществляет следующие основные функции:</w:t>
      </w:r>
    </w:p>
    <w:p w:rsidR="002217FC" w:rsidRPr="00C73CA7" w:rsidRDefault="002217FC" w:rsidP="00C26010">
      <w:pPr>
        <w:pStyle w:val="aa"/>
        <w:numPr>
          <w:ilvl w:val="0"/>
          <w:numId w:val="9"/>
        </w:numPr>
        <w:tabs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73CA7">
        <w:rPr>
          <w:sz w:val="28"/>
          <w:szCs w:val="28"/>
        </w:rPr>
        <w:t xml:space="preserve">обеспечение соблюдения </w:t>
      </w:r>
      <w:r w:rsidRPr="00C73CA7">
        <w:rPr>
          <w:rStyle w:val="CharacterStyle1"/>
          <w:sz w:val="28"/>
          <w:szCs w:val="28"/>
        </w:rPr>
        <w:t>государственными служащими</w:t>
      </w:r>
      <w:r w:rsidRPr="00C73CA7">
        <w:rPr>
          <w:sz w:val="28"/>
          <w:szCs w:val="28"/>
        </w:rPr>
        <w:t xml:space="preserve"> </w:t>
      </w:r>
      <w:r w:rsidR="008E17E5">
        <w:rPr>
          <w:sz w:val="28"/>
          <w:szCs w:val="28"/>
        </w:rPr>
        <w:br/>
        <w:t xml:space="preserve">и работниками </w:t>
      </w:r>
      <w:r w:rsidRPr="00C73CA7">
        <w:rPr>
          <w:sz w:val="28"/>
          <w:szCs w:val="28"/>
        </w:rPr>
        <w:t>запретов, ограничений и требований, установленных в целях противодействия коррупции;</w:t>
      </w:r>
    </w:p>
    <w:p w:rsidR="002217FC" w:rsidRPr="00C73CA7" w:rsidRDefault="002217FC" w:rsidP="00C26010">
      <w:pPr>
        <w:pStyle w:val="aa"/>
        <w:numPr>
          <w:ilvl w:val="0"/>
          <w:numId w:val="9"/>
        </w:numPr>
        <w:tabs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принятие мер по выявлению и устранению причин и условий, способствующих возникновению конфликта интересов на государственной службе</w:t>
      </w:r>
      <w:r w:rsidR="008E17E5">
        <w:rPr>
          <w:sz w:val="28"/>
          <w:szCs w:val="28"/>
        </w:rPr>
        <w:t xml:space="preserve"> и в подведомственных организациях</w:t>
      </w:r>
      <w:r w:rsidRPr="00C73CA7">
        <w:rPr>
          <w:sz w:val="28"/>
          <w:szCs w:val="28"/>
        </w:rPr>
        <w:t>;</w:t>
      </w:r>
    </w:p>
    <w:p w:rsidR="002217FC" w:rsidRPr="00C73CA7" w:rsidRDefault="002217FC" w:rsidP="00C26010">
      <w:pPr>
        <w:pStyle w:val="aa"/>
        <w:numPr>
          <w:ilvl w:val="0"/>
          <w:numId w:val="9"/>
        </w:numPr>
        <w:tabs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обеспечение деятельности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интересов;</w:t>
      </w:r>
    </w:p>
    <w:p w:rsidR="002217FC" w:rsidRPr="00C73CA7" w:rsidRDefault="002217FC" w:rsidP="00C26010">
      <w:pPr>
        <w:pStyle w:val="aa"/>
        <w:numPr>
          <w:ilvl w:val="0"/>
          <w:numId w:val="9"/>
        </w:numPr>
        <w:tabs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73CA7">
        <w:rPr>
          <w:sz w:val="28"/>
          <w:szCs w:val="28"/>
        </w:rPr>
        <w:t xml:space="preserve">оказание государственным служащим и работникам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</w:t>
      </w:r>
      <w:r w:rsidR="008E17E5">
        <w:rPr>
          <w:sz w:val="28"/>
          <w:szCs w:val="28"/>
        </w:rPr>
        <w:br/>
      </w:r>
      <w:r w:rsidRPr="00C73CA7">
        <w:rPr>
          <w:sz w:val="28"/>
          <w:szCs w:val="28"/>
        </w:rPr>
        <w:t>о фактах коррупции;</w:t>
      </w:r>
    </w:p>
    <w:p w:rsidR="002217FC" w:rsidRPr="00C73CA7" w:rsidRDefault="002217FC" w:rsidP="00C26010">
      <w:pPr>
        <w:pStyle w:val="aa"/>
        <w:numPr>
          <w:ilvl w:val="0"/>
          <w:numId w:val="9"/>
        </w:numPr>
        <w:tabs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73CA7">
        <w:rPr>
          <w:sz w:val="28"/>
          <w:szCs w:val="28"/>
        </w:rPr>
        <w:lastRenderedPageBreak/>
        <w:t>обеспечение соблюдения законных прав и интересов государственного служащего</w:t>
      </w:r>
      <w:r w:rsidR="008E17E5">
        <w:rPr>
          <w:sz w:val="28"/>
          <w:szCs w:val="28"/>
        </w:rPr>
        <w:t xml:space="preserve"> и работника</w:t>
      </w:r>
      <w:r w:rsidRPr="00C73CA7">
        <w:rPr>
          <w:sz w:val="28"/>
          <w:szCs w:val="28"/>
        </w:rPr>
        <w:t xml:space="preserve">, сообщившего о ставшем </w:t>
      </w:r>
      <w:r w:rsidR="00D35D97">
        <w:rPr>
          <w:sz w:val="28"/>
          <w:szCs w:val="28"/>
        </w:rPr>
        <w:br/>
      </w:r>
      <w:r w:rsidRPr="00C73CA7">
        <w:rPr>
          <w:sz w:val="28"/>
          <w:szCs w:val="28"/>
        </w:rPr>
        <w:t>ему известном факте коррупции;</w:t>
      </w:r>
    </w:p>
    <w:p w:rsidR="002217FC" w:rsidRPr="00C73CA7" w:rsidRDefault="002217FC" w:rsidP="00C26010">
      <w:pPr>
        <w:pStyle w:val="aa"/>
        <w:numPr>
          <w:ilvl w:val="0"/>
          <w:numId w:val="9"/>
        </w:numPr>
        <w:tabs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73CA7">
        <w:rPr>
          <w:sz w:val="28"/>
          <w:szCs w:val="28"/>
        </w:rPr>
        <w:t xml:space="preserve">обеспечение реализации государственными служащими </w:t>
      </w:r>
      <w:r w:rsidR="00D35D97">
        <w:rPr>
          <w:sz w:val="28"/>
          <w:szCs w:val="28"/>
        </w:rPr>
        <w:br/>
      </w:r>
      <w:r w:rsidRPr="00C73CA7">
        <w:rPr>
          <w:sz w:val="28"/>
          <w:szCs w:val="28"/>
        </w:rPr>
        <w:t xml:space="preserve">и работниками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</w:t>
      </w:r>
      <w:bookmarkStart w:id="0" w:name="_GoBack"/>
      <w:bookmarkEnd w:id="0"/>
      <w:r w:rsidRPr="00C73CA7">
        <w:rPr>
          <w:sz w:val="28"/>
          <w:szCs w:val="28"/>
        </w:rPr>
        <w:t>их к совершению коррупционных правонарушений;</w:t>
      </w:r>
    </w:p>
    <w:p w:rsidR="002217FC" w:rsidRPr="00C73CA7" w:rsidRDefault="002217FC" w:rsidP="00C26010">
      <w:pPr>
        <w:pStyle w:val="aa"/>
        <w:numPr>
          <w:ilvl w:val="0"/>
          <w:numId w:val="9"/>
        </w:numPr>
        <w:tabs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осуществление проверки:</w:t>
      </w:r>
    </w:p>
    <w:p w:rsidR="002217FC" w:rsidRPr="00C73CA7" w:rsidRDefault="002217FC" w:rsidP="00C26010">
      <w:pPr>
        <w:pStyle w:val="aa"/>
        <w:tabs>
          <w:tab w:val="left" w:pos="1134"/>
        </w:tabs>
        <w:spacing w:line="300" w:lineRule="auto"/>
        <w:ind w:firstLine="709"/>
        <w:jc w:val="both"/>
        <w:rPr>
          <w:sz w:val="28"/>
          <w:szCs w:val="28"/>
        </w:rPr>
      </w:pPr>
      <w:r w:rsidRPr="00C73CA7">
        <w:rPr>
          <w:sz w:val="28"/>
          <w:szCs w:val="28"/>
        </w:rPr>
        <w:t xml:space="preserve">достоверности и полноты сведений о доходах, об имуществе </w:t>
      </w:r>
      <w:r w:rsidR="008E17E5">
        <w:rPr>
          <w:sz w:val="28"/>
          <w:szCs w:val="28"/>
        </w:rPr>
        <w:br/>
      </w:r>
      <w:r w:rsidRPr="00C73CA7">
        <w:rPr>
          <w:sz w:val="28"/>
          <w:szCs w:val="28"/>
        </w:rPr>
        <w:t>и обязательствах имущественного характера, а также иных сведений, представленных гражданами, претендующими на замещение должностей федеральной государственной гражданской службы;</w:t>
      </w:r>
    </w:p>
    <w:p w:rsidR="002217FC" w:rsidRPr="00C73CA7" w:rsidRDefault="002217FC" w:rsidP="00C26010">
      <w:pPr>
        <w:pStyle w:val="aa"/>
        <w:tabs>
          <w:tab w:val="left" w:pos="1134"/>
        </w:tabs>
        <w:spacing w:line="300" w:lineRule="auto"/>
        <w:ind w:firstLine="709"/>
        <w:jc w:val="both"/>
        <w:rPr>
          <w:sz w:val="28"/>
          <w:szCs w:val="28"/>
        </w:rPr>
      </w:pPr>
      <w:r w:rsidRPr="00C73CA7">
        <w:rPr>
          <w:sz w:val="28"/>
          <w:szCs w:val="28"/>
        </w:rPr>
        <w:t xml:space="preserve">достоверности и полноты сведений о доходах, об имуществе </w:t>
      </w:r>
      <w:r w:rsidR="008E17E5">
        <w:rPr>
          <w:sz w:val="28"/>
          <w:szCs w:val="28"/>
        </w:rPr>
        <w:br/>
      </w:r>
      <w:r w:rsidRPr="00C73CA7">
        <w:rPr>
          <w:sz w:val="28"/>
          <w:szCs w:val="28"/>
        </w:rPr>
        <w:t>и обязательствах имущественного характера, а также иных сведений, представленных гражданами, претендующими на замещение должностей</w:t>
      </w:r>
      <w:r w:rsidR="008E17E5">
        <w:rPr>
          <w:sz w:val="28"/>
          <w:szCs w:val="28"/>
        </w:rPr>
        <w:t xml:space="preserve"> работников</w:t>
      </w:r>
      <w:r w:rsidRPr="00C73CA7">
        <w:rPr>
          <w:sz w:val="28"/>
          <w:szCs w:val="28"/>
        </w:rPr>
        <w:t>;</w:t>
      </w:r>
    </w:p>
    <w:p w:rsidR="002217FC" w:rsidRPr="00C73CA7" w:rsidRDefault="002217FC" w:rsidP="00C26010">
      <w:pPr>
        <w:pStyle w:val="aa"/>
        <w:tabs>
          <w:tab w:val="left" w:pos="1134"/>
        </w:tabs>
        <w:spacing w:line="300" w:lineRule="auto"/>
        <w:ind w:firstLine="709"/>
        <w:jc w:val="both"/>
        <w:rPr>
          <w:sz w:val="28"/>
          <w:szCs w:val="28"/>
        </w:rPr>
      </w:pPr>
      <w:r w:rsidRPr="00C73CA7">
        <w:rPr>
          <w:sz w:val="28"/>
          <w:szCs w:val="28"/>
        </w:rPr>
        <w:t xml:space="preserve">достоверности и полноты сведений о доходах, расходах, об имуществе </w:t>
      </w:r>
      <w:r w:rsidR="008E17E5">
        <w:rPr>
          <w:sz w:val="28"/>
          <w:szCs w:val="28"/>
        </w:rPr>
        <w:br/>
      </w:r>
      <w:r w:rsidRPr="00C73CA7">
        <w:rPr>
          <w:sz w:val="28"/>
          <w:szCs w:val="28"/>
        </w:rPr>
        <w:t xml:space="preserve">и обязательствах имущественного характера, представленных </w:t>
      </w:r>
      <w:r w:rsidR="008E17E5">
        <w:rPr>
          <w:sz w:val="28"/>
          <w:szCs w:val="28"/>
        </w:rPr>
        <w:t>гражданскими</w:t>
      </w:r>
      <w:r w:rsidRPr="00C73CA7">
        <w:rPr>
          <w:sz w:val="28"/>
          <w:szCs w:val="28"/>
        </w:rPr>
        <w:t xml:space="preserve"> служащими и работниками в соответствии с законодательством Российской Федерации;</w:t>
      </w:r>
    </w:p>
    <w:p w:rsidR="002217FC" w:rsidRPr="00C73CA7" w:rsidRDefault="002217FC" w:rsidP="00C26010">
      <w:pPr>
        <w:pStyle w:val="aa"/>
        <w:tabs>
          <w:tab w:val="left" w:pos="1134"/>
        </w:tabs>
        <w:spacing w:line="300" w:lineRule="auto"/>
        <w:ind w:firstLine="709"/>
        <w:jc w:val="both"/>
        <w:rPr>
          <w:sz w:val="28"/>
          <w:szCs w:val="28"/>
        </w:rPr>
      </w:pPr>
      <w:r w:rsidRPr="00C73CA7">
        <w:rPr>
          <w:sz w:val="28"/>
          <w:szCs w:val="28"/>
        </w:rPr>
        <w:t xml:space="preserve">соблюдения </w:t>
      </w:r>
      <w:r w:rsidR="008E17E5">
        <w:rPr>
          <w:sz w:val="28"/>
          <w:szCs w:val="28"/>
        </w:rPr>
        <w:t>гражданскими</w:t>
      </w:r>
      <w:r w:rsidRPr="00C73CA7">
        <w:rPr>
          <w:sz w:val="28"/>
          <w:szCs w:val="28"/>
        </w:rPr>
        <w:t xml:space="preserve"> служащими и работниками запретов, ограничений и требований, установленных в целях противодействия коррупции;</w:t>
      </w:r>
    </w:p>
    <w:p w:rsidR="002217FC" w:rsidRPr="00C73CA7" w:rsidRDefault="002217FC" w:rsidP="00C26010">
      <w:pPr>
        <w:pStyle w:val="aa"/>
        <w:tabs>
          <w:tab w:val="left" w:pos="1134"/>
        </w:tabs>
        <w:spacing w:line="300" w:lineRule="auto"/>
        <w:ind w:firstLine="709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соблюдения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2217FC" w:rsidRPr="00C73CA7" w:rsidRDefault="002217FC" w:rsidP="00C26010">
      <w:pPr>
        <w:pStyle w:val="aa"/>
        <w:numPr>
          <w:ilvl w:val="0"/>
          <w:numId w:val="9"/>
        </w:numPr>
        <w:tabs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подготовка в пределах своей компетенции проектов нормативных правовых актов по вопросам противодействия коррупции;</w:t>
      </w:r>
    </w:p>
    <w:p w:rsidR="002217FC" w:rsidRPr="00C73CA7" w:rsidRDefault="002217FC" w:rsidP="00C26010">
      <w:pPr>
        <w:pStyle w:val="aa"/>
        <w:numPr>
          <w:ilvl w:val="0"/>
          <w:numId w:val="9"/>
        </w:numPr>
        <w:tabs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анализ сведений:</w:t>
      </w:r>
    </w:p>
    <w:p w:rsidR="002217FC" w:rsidRPr="00C73CA7" w:rsidRDefault="002217FC" w:rsidP="00C26010">
      <w:pPr>
        <w:pStyle w:val="aa"/>
        <w:tabs>
          <w:tab w:val="left" w:pos="1134"/>
        </w:tabs>
        <w:spacing w:line="300" w:lineRule="auto"/>
        <w:ind w:firstLine="709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службы;</w:t>
      </w:r>
    </w:p>
    <w:p w:rsidR="002217FC" w:rsidRPr="00C73CA7" w:rsidRDefault="002217FC" w:rsidP="00C26010">
      <w:pPr>
        <w:pStyle w:val="aa"/>
        <w:tabs>
          <w:tab w:val="left" w:pos="1134"/>
        </w:tabs>
        <w:spacing w:line="300" w:lineRule="auto"/>
        <w:ind w:firstLine="709"/>
        <w:jc w:val="both"/>
        <w:rPr>
          <w:sz w:val="28"/>
          <w:szCs w:val="28"/>
        </w:rPr>
      </w:pPr>
      <w:r w:rsidRPr="00C73CA7">
        <w:rPr>
          <w:sz w:val="28"/>
          <w:szCs w:val="28"/>
        </w:rPr>
        <w:lastRenderedPageBreak/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8E17E5">
        <w:rPr>
          <w:sz w:val="28"/>
          <w:szCs w:val="28"/>
        </w:rPr>
        <w:t>работников</w:t>
      </w:r>
      <w:r w:rsidRPr="00C73CA7">
        <w:rPr>
          <w:sz w:val="28"/>
          <w:szCs w:val="28"/>
        </w:rPr>
        <w:t>;</w:t>
      </w:r>
    </w:p>
    <w:p w:rsidR="002217FC" w:rsidRPr="00C73CA7" w:rsidRDefault="002217FC" w:rsidP="00C26010">
      <w:pPr>
        <w:pStyle w:val="aa"/>
        <w:tabs>
          <w:tab w:val="left" w:pos="1134"/>
        </w:tabs>
        <w:spacing w:line="300" w:lineRule="auto"/>
        <w:ind w:firstLine="709"/>
        <w:jc w:val="both"/>
        <w:rPr>
          <w:sz w:val="28"/>
          <w:szCs w:val="28"/>
        </w:rPr>
      </w:pPr>
      <w:r w:rsidRPr="00C73CA7">
        <w:rPr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</w:t>
      </w:r>
      <w:r w:rsidR="008E17E5">
        <w:rPr>
          <w:sz w:val="28"/>
          <w:szCs w:val="28"/>
        </w:rPr>
        <w:t>гражданскими</w:t>
      </w:r>
      <w:r w:rsidRPr="00C73CA7">
        <w:rPr>
          <w:sz w:val="28"/>
          <w:szCs w:val="28"/>
        </w:rPr>
        <w:t xml:space="preserve"> служащими и работниками;</w:t>
      </w:r>
    </w:p>
    <w:p w:rsidR="002217FC" w:rsidRPr="00C73CA7" w:rsidRDefault="002217FC" w:rsidP="00C26010">
      <w:pPr>
        <w:pStyle w:val="aa"/>
        <w:tabs>
          <w:tab w:val="left" w:pos="1134"/>
        </w:tabs>
        <w:spacing w:line="300" w:lineRule="auto"/>
        <w:ind w:firstLine="709"/>
        <w:jc w:val="both"/>
        <w:rPr>
          <w:sz w:val="28"/>
          <w:szCs w:val="28"/>
        </w:rPr>
      </w:pPr>
      <w:r w:rsidRPr="00C73CA7">
        <w:rPr>
          <w:sz w:val="28"/>
          <w:szCs w:val="28"/>
        </w:rPr>
        <w:t xml:space="preserve">о соблюдении </w:t>
      </w:r>
      <w:r w:rsidR="008E17E5">
        <w:rPr>
          <w:sz w:val="28"/>
          <w:szCs w:val="28"/>
        </w:rPr>
        <w:t>гражданскими</w:t>
      </w:r>
      <w:r w:rsidRPr="00C73CA7">
        <w:rPr>
          <w:sz w:val="28"/>
          <w:szCs w:val="28"/>
        </w:rPr>
        <w:t xml:space="preserve"> служащими и работниками запретов, ограничений и требований, установленных в целях противодействия коррупции;</w:t>
      </w:r>
    </w:p>
    <w:p w:rsidR="002217FC" w:rsidRPr="00C73CA7" w:rsidRDefault="002217FC" w:rsidP="00C26010">
      <w:pPr>
        <w:pStyle w:val="aa"/>
        <w:tabs>
          <w:tab w:val="left" w:pos="1134"/>
        </w:tabs>
        <w:spacing w:line="300" w:lineRule="auto"/>
        <w:ind w:firstLine="709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о соблюдении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2217FC" w:rsidRPr="00C73CA7" w:rsidRDefault="002217FC" w:rsidP="00C26010">
      <w:pPr>
        <w:pStyle w:val="aa"/>
        <w:numPr>
          <w:ilvl w:val="0"/>
          <w:numId w:val="9"/>
        </w:numPr>
        <w:tabs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участие в пределах своей компетенции в обеспечении размещения сведений о доходах, расходах, об имуществе и обязательствах имущественного характера на официальном сайте Министерства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</w:p>
    <w:p w:rsidR="002217FC" w:rsidRPr="00C73CA7" w:rsidRDefault="002217FC" w:rsidP="00C26010">
      <w:pPr>
        <w:pStyle w:val="aa"/>
        <w:numPr>
          <w:ilvl w:val="0"/>
          <w:numId w:val="9"/>
        </w:numPr>
        <w:tabs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организация в пределах своей компетенции антикоррупционного просвещения государственных служащих и работников;</w:t>
      </w:r>
    </w:p>
    <w:p w:rsidR="002217FC" w:rsidRPr="00C73CA7" w:rsidRDefault="002217FC" w:rsidP="00C26010">
      <w:pPr>
        <w:pStyle w:val="aa"/>
        <w:numPr>
          <w:ilvl w:val="0"/>
          <w:numId w:val="9"/>
        </w:numPr>
        <w:tabs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участ</w:t>
      </w:r>
      <w:r w:rsidR="00C73CA7" w:rsidRPr="00C73CA7">
        <w:rPr>
          <w:sz w:val="28"/>
          <w:szCs w:val="28"/>
        </w:rPr>
        <w:t>ие</w:t>
      </w:r>
      <w:r w:rsidRPr="00C73CA7">
        <w:rPr>
          <w:sz w:val="28"/>
          <w:szCs w:val="28"/>
        </w:rPr>
        <w:t xml:space="preserve"> в пределах своей компетенции в осуществлении внутреннего</w:t>
      </w:r>
      <w:r w:rsidR="00C73CA7" w:rsidRPr="00C73CA7">
        <w:rPr>
          <w:sz w:val="28"/>
          <w:szCs w:val="28"/>
        </w:rPr>
        <w:t xml:space="preserve"> финансового</w:t>
      </w:r>
      <w:r w:rsidRPr="00C73CA7">
        <w:rPr>
          <w:sz w:val="28"/>
          <w:szCs w:val="28"/>
        </w:rPr>
        <w:t xml:space="preserve"> аудита;</w:t>
      </w:r>
    </w:p>
    <w:p w:rsidR="002217FC" w:rsidRPr="00C73CA7" w:rsidRDefault="002217FC" w:rsidP="00C26010">
      <w:pPr>
        <w:pStyle w:val="aa"/>
        <w:numPr>
          <w:ilvl w:val="0"/>
          <w:numId w:val="9"/>
        </w:numPr>
        <w:tabs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73CA7">
        <w:rPr>
          <w:sz w:val="28"/>
          <w:szCs w:val="28"/>
        </w:rPr>
        <w:t xml:space="preserve">осуществление иных функций в области противодействия коррупции </w:t>
      </w:r>
      <w:r w:rsidR="008E17E5">
        <w:rPr>
          <w:sz w:val="28"/>
          <w:szCs w:val="28"/>
        </w:rPr>
        <w:br/>
      </w:r>
      <w:r w:rsidRPr="00C73CA7">
        <w:rPr>
          <w:sz w:val="28"/>
          <w:szCs w:val="28"/>
        </w:rPr>
        <w:t>в соответствии с законодательством Российской Федерации.</w:t>
      </w:r>
    </w:p>
    <w:p w:rsidR="002217FC" w:rsidRPr="00C73CA7" w:rsidRDefault="002217FC" w:rsidP="00C26010">
      <w:pPr>
        <w:pStyle w:val="aa"/>
        <w:numPr>
          <w:ilvl w:val="3"/>
          <w:numId w:val="6"/>
        </w:numPr>
        <w:tabs>
          <w:tab w:val="left" w:pos="113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В целях реализации своих функций Отдел:</w:t>
      </w:r>
    </w:p>
    <w:p w:rsidR="002217FC" w:rsidRPr="00C73CA7" w:rsidRDefault="002217FC" w:rsidP="00C26010">
      <w:pPr>
        <w:pStyle w:val="aa"/>
        <w:numPr>
          <w:ilvl w:val="0"/>
          <w:numId w:val="10"/>
        </w:numPr>
        <w:tabs>
          <w:tab w:val="left" w:pos="1134"/>
        </w:tabs>
        <w:spacing w:line="300" w:lineRule="auto"/>
        <w:ind w:left="0" w:firstLine="698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2217FC" w:rsidRPr="00C73CA7" w:rsidRDefault="002217FC" w:rsidP="00C26010">
      <w:pPr>
        <w:pStyle w:val="aa"/>
        <w:numPr>
          <w:ilvl w:val="0"/>
          <w:numId w:val="10"/>
        </w:numPr>
        <w:tabs>
          <w:tab w:val="left" w:pos="1134"/>
        </w:tabs>
        <w:spacing w:line="300" w:lineRule="auto"/>
        <w:ind w:left="0" w:firstLine="698"/>
        <w:jc w:val="both"/>
        <w:rPr>
          <w:sz w:val="28"/>
          <w:szCs w:val="28"/>
        </w:rPr>
      </w:pPr>
      <w:r w:rsidRPr="00C73CA7">
        <w:rPr>
          <w:sz w:val="28"/>
          <w:szCs w:val="28"/>
        </w:rPr>
        <w:t xml:space="preserve">подготавливает для направления в установленном порядке </w:t>
      </w:r>
      <w:r w:rsidR="00845CDF">
        <w:rPr>
          <w:sz w:val="28"/>
          <w:szCs w:val="28"/>
        </w:rPr>
        <w:br/>
      </w:r>
      <w:r w:rsidRPr="00C73CA7">
        <w:rPr>
          <w:sz w:val="28"/>
          <w:szCs w:val="28"/>
        </w:rPr>
        <w:t xml:space="preserve">в федеральные органы исполнительной власти, уполномоченные </w:t>
      </w:r>
      <w:r w:rsidR="00845CDF">
        <w:rPr>
          <w:sz w:val="28"/>
          <w:szCs w:val="28"/>
        </w:rPr>
        <w:br/>
      </w:r>
      <w:r w:rsidRPr="00C73CA7">
        <w:rPr>
          <w:sz w:val="28"/>
          <w:szCs w:val="28"/>
        </w:rPr>
        <w:t>на осуществление оперативно-р</w:t>
      </w:r>
      <w:r w:rsidR="00415A1E">
        <w:rPr>
          <w:sz w:val="28"/>
          <w:szCs w:val="28"/>
        </w:rPr>
        <w:t>о</w:t>
      </w:r>
      <w:r w:rsidRPr="00C73CA7">
        <w:rPr>
          <w:sz w:val="28"/>
          <w:szCs w:val="28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</w:t>
      </w:r>
      <w:r w:rsidRPr="00C73CA7">
        <w:rPr>
          <w:sz w:val="28"/>
          <w:szCs w:val="28"/>
        </w:rPr>
        <w:lastRenderedPageBreak/>
        <w:t xml:space="preserve">запросы об имеющихся у них сведениях о доходах, расходах, об имуществе </w:t>
      </w:r>
      <w:r w:rsidR="00845CDF">
        <w:rPr>
          <w:sz w:val="28"/>
          <w:szCs w:val="28"/>
        </w:rPr>
        <w:br/>
      </w:r>
      <w:r w:rsidRPr="00C73CA7">
        <w:rPr>
          <w:sz w:val="28"/>
          <w:szCs w:val="28"/>
        </w:rPr>
        <w:t xml:space="preserve">и обязательствах имущественного характера государственных служащих </w:t>
      </w:r>
      <w:r w:rsidR="00845CDF">
        <w:rPr>
          <w:sz w:val="28"/>
          <w:szCs w:val="28"/>
        </w:rPr>
        <w:br/>
      </w:r>
      <w:r w:rsidRPr="00C73CA7">
        <w:rPr>
          <w:sz w:val="28"/>
          <w:szCs w:val="28"/>
        </w:rPr>
        <w:t>и работников,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2217FC" w:rsidRPr="00C73CA7" w:rsidRDefault="002217FC" w:rsidP="00C26010">
      <w:pPr>
        <w:pStyle w:val="aa"/>
        <w:numPr>
          <w:ilvl w:val="0"/>
          <w:numId w:val="10"/>
        </w:numPr>
        <w:tabs>
          <w:tab w:val="left" w:pos="1134"/>
        </w:tabs>
        <w:spacing w:line="300" w:lineRule="auto"/>
        <w:ind w:left="0" w:firstLine="698"/>
        <w:jc w:val="both"/>
        <w:rPr>
          <w:sz w:val="28"/>
          <w:szCs w:val="28"/>
        </w:rPr>
      </w:pPr>
      <w:r w:rsidRPr="00C73CA7">
        <w:rPr>
          <w:sz w:val="28"/>
          <w:szCs w:val="28"/>
        </w:rPr>
        <w:t xml:space="preserve">осуществляет в пределах своей компетенции взаимодействие </w:t>
      </w:r>
      <w:r w:rsidR="00845CDF">
        <w:rPr>
          <w:sz w:val="28"/>
          <w:szCs w:val="28"/>
        </w:rPr>
        <w:br/>
      </w:r>
      <w:r w:rsidRPr="00C73CA7">
        <w:rPr>
          <w:sz w:val="28"/>
          <w:szCs w:val="28"/>
        </w:rPr>
        <w:t>с правоохранительными органами, а также с территориальными органами Министерства, с подведомственными организациями, с гражданами, институтами гражданского общества, средствами массовой информации, научными и другими организациями;</w:t>
      </w:r>
    </w:p>
    <w:p w:rsidR="002217FC" w:rsidRPr="00C73CA7" w:rsidRDefault="002217FC" w:rsidP="00C26010">
      <w:pPr>
        <w:pStyle w:val="aa"/>
        <w:numPr>
          <w:ilvl w:val="0"/>
          <w:numId w:val="10"/>
        </w:numPr>
        <w:tabs>
          <w:tab w:val="left" w:pos="1134"/>
        </w:tabs>
        <w:spacing w:line="300" w:lineRule="auto"/>
        <w:ind w:left="0" w:firstLine="698"/>
        <w:jc w:val="both"/>
        <w:rPr>
          <w:sz w:val="28"/>
          <w:szCs w:val="28"/>
        </w:rPr>
      </w:pPr>
      <w:r w:rsidRPr="00C73CA7">
        <w:rPr>
          <w:sz w:val="28"/>
          <w:szCs w:val="28"/>
        </w:rPr>
        <w:t xml:space="preserve">проводит с гражданами, должностными лицами и работниками </w:t>
      </w:r>
      <w:r w:rsidR="00845CDF">
        <w:rPr>
          <w:sz w:val="28"/>
          <w:szCs w:val="28"/>
        </w:rPr>
        <w:br/>
      </w:r>
      <w:r w:rsidRPr="00C73CA7">
        <w:rPr>
          <w:sz w:val="28"/>
          <w:szCs w:val="28"/>
        </w:rPr>
        <w:t xml:space="preserve">с их согласия беседы, получает от них пояснения по представленным </w:t>
      </w:r>
      <w:r w:rsidR="00845CDF">
        <w:rPr>
          <w:sz w:val="28"/>
          <w:szCs w:val="28"/>
        </w:rPr>
        <w:br/>
      </w:r>
      <w:r w:rsidRPr="00C73CA7">
        <w:rPr>
          <w:sz w:val="28"/>
          <w:szCs w:val="28"/>
        </w:rPr>
        <w:t xml:space="preserve">в установленном порядке сведениям о доходах, расходах, об имуществе </w:t>
      </w:r>
      <w:r w:rsidR="00845CDF">
        <w:rPr>
          <w:sz w:val="28"/>
          <w:szCs w:val="28"/>
        </w:rPr>
        <w:br/>
      </w:r>
      <w:r w:rsidRPr="00C73CA7">
        <w:rPr>
          <w:sz w:val="28"/>
          <w:szCs w:val="28"/>
        </w:rPr>
        <w:t>и обязательствах имущественного характера и по иным материалам;</w:t>
      </w:r>
    </w:p>
    <w:p w:rsidR="002217FC" w:rsidRPr="00C73CA7" w:rsidRDefault="002217FC" w:rsidP="00C26010">
      <w:pPr>
        <w:pStyle w:val="aa"/>
        <w:numPr>
          <w:ilvl w:val="0"/>
          <w:numId w:val="10"/>
        </w:numPr>
        <w:tabs>
          <w:tab w:val="left" w:pos="1134"/>
        </w:tabs>
        <w:spacing w:line="300" w:lineRule="auto"/>
        <w:ind w:left="0" w:firstLine="698"/>
        <w:jc w:val="both"/>
        <w:rPr>
          <w:sz w:val="28"/>
          <w:szCs w:val="28"/>
        </w:rPr>
      </w:pPr>
      <w:r w:rsidRPr="00C73CA7">
        <w:rPr>
          <w:sz w:val="28"/>
          <w:szCs w:val="28"/>
        </w:rPr>
        <w:t xml:space="preserve">получает в пределах своей компетенции информацию от физических </w:t>
      </w:r>
      <w:r w:rsidR="00845CDF">
        <w:rPr>
          <w:sz w:val="28"/>
          <w:szCs w:val="28"/>
        </w:rPr>
        <w:br/>
      </w:r>
      <w:r w:rsidRPr="00C73CA7">
        <w:rPr>
          <w:sz w:val="28"/>
          <w:szCs w:val="28"/>
        </w:rPr>
        <w:t>и юридических лиц (с их согласия);</w:t>
      </w:r>
    </w:p>
    <w:p w:rsidR="002217FC" w:rsidRPr="00C73CA7" w:rsidRDefault="002217FC" w:rsidP="00C26010">
      <w:pPr>
        <w:pStyle w:val="aa"/>
        <w:numPr>
          <w:ilvl w:val="0"/>
          <w:numId w:val="10"/>
        </w:numPr>
        <w:tabs>
          <w:tab w:val="left" w:pos="1134"/>
        </w:tabs>
        <w:spacing w:line="300" w:lineRule="auto"/>
        <w:ind w:left="0" w:firstLine="698"/>
        <w:jc w:val="both"/>
        <w:rPr>
          <w:sz w:val="28"/>
          <w:szCs w:val="28"/>
        </w:rPr>
      </w:pPr>
      <w:r w:rsidRPr="00C73CA7">
        <w:rPr>
          <w:sz w:val="28"/>
          <w:szCs w:val="28"/>
        </w:rPr>
        <w:t xml:space="preserve">представляет в </w:t>
      </w:r>
      <w:r w:rsidRPr="00C73CA7">
        <w:rPr>
          <w:sz w:val="28"/>
          <w:szCs w:val="28"/>
          <w:lang w:eastAsia="en-US"/>
        </w:rPr>
        <w:t xml:space="preserve">Комиссию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интересов, </w:t>
      </w:r>
      <w:r w:rsidR="00D35D97">
        <w:rPr>
          <w:sz w:val="28"/>
          <w:szCs w:val="28"/>
          <w:lang w:eastAsia="en-US"/>
        </w:rPr>
        <w:br/>
      </w:r>
      <w:r w:rsidRPr="00C73CA7">
        <w:rPr>
          <w:sz w:val="28"/>
          <w:szCs w:val="28"/>
          <w:lang w:eastAsia="en-US"/>
        </w:rPr>
        <w:t xml:space="preserve">или соответствующую комиссию территориальных органов Министерства </w:t>
      </w:r>
      <w:r w:rsidR="00D35D97">
        <w:rPr>
          <w:sz w:val="28"/>
          <w:szCs w:val="28"/>
          <w:lang w:eastAsia="en-US"/>
        </w:rPr>
        <w:br/>
      </w:r>
      <w:r w:rsidRPr="00C73CA7">
        <w:rPr>
          <w:sz w:val="28"/>
          <w:szCs w:val="28"/>
          <w:lang w:eastAsia="en-US"/>
        </w:rPr>
        <w:t>по соблюдению требований к служебному поведению и урегулированию конфликта интересов</w:t>
      </w:r>
      <w:r w:rsidRPr="00C73CA7">
        <w:rPr>
          <w:sz w:val="28"/>
          <w:szCs w:val="28"/>
        </w:rPr>
        <w:t>, информацию и материалы, необходимые для работы этих комиссий;</w:t>
      </w:r>
    </w:p>
    <w:p w:rsidR="002217FC" w:rsidRPr="00C73CA7" w:rsidRDefault="002217FC" w:rsidP="00C26010">
      <w:pPr>
        <w:pStyle w:val="aa"/>
        <w:numPr>
          <w:ilvl w:val="0"/>
          <w:numId w:val="10"/>
        </w:numPr>
        <w:tabs>
          <w:tab w:val="left" w:pos="1134"/>
        </w:tabs>
        <w:spacing w:line="300" w:lineRule="auto"/>
        <w:ind w:left="0" w:firstLine="698"/>
        <w:jc w:val="both"/>
        <w:rPr>
          <w:sz w:val="28"/>
          <w:szCs w:val="28"/>
        </w:rPr>
      </w:pPr>
      <w:r w:rsidRPr="00C73CA7">
        <w:rPr>
          <w:sz w:val="28"/>
          <w:szCs w:val="28"/>
        </w:rPr>
        <w:t>проводит иные мероприятия, направленные на противодействие коррупции.</w:t>
      </w:r>
    </w:p>
    <w:p w:rsidR="002217FC" w:rsidRPr="00C73CA7" w:rsidRDefault="002217FC" w:rsidP="00C26010">
      <w:pPr>
        <w:pStyle w:val="aa"/>
        <w:spacing w:line="300" w:lineRule="auto"/>
        <w:ind w:firstLine="709"/>
        <w:jc w:val="both"/>
        <w:rPr>
          <w:sz w:val="28"/>
          <w:szCs w:val="28"/>
        </w:rPr>
      </w:pPr>
    </w:p>
    <w:p w:rsidR="002217FC" w:rsidRPr="00C73CA7" w:rsidRDefault="003823C8" w:rsidP="00C26010">
      <w:pPr>
        <w:pStyle w:val="aa"/>
        <w:numPr>
          <w:ilvl w:val="0"/>
          <w:numId w:val="4"/>
        </w:numPr>
        <w:tabs>
          <w:tab w:val="left" w:pos="142"/>
        </w:tabs>
        <w:spacing w:line="300" w:lineRule="auto"/>
        <w:ind w:left="0" w:hanging="11"/>
        <w:jc w:val="center"/>
        <w:rPr>
          <w:rStyle w:val="CharacterStyle1"/>
          <w:b/>
          <w:sz w:val="28"/>
        </w:rPr>
      </w:pPr>
      <w:r w:rsidRPr="00C73CA7">
        <w:rPr>
          <w:rStyle w:val="CharacterStyle1"/>
          <w:b/>
          <w:sz w:val="28"/>
          <w:szCs w:val="28"/>
        </w:rPr>
        <w:t xml:space="preserve"> </w:t>
      </w:r>
      <w:r w:rsidR="002217FC" w:rsidRPr="00C73CA7">
        <w:rPr>
          <w:rStyle w:val="CharacterStyle1"/>
          <w:b/>
          <w:sz w:val="28"/>
          <w:szCs w:val="28"/>
        </w:rPr>
        <w:t>Организация деятельности</w:t>
      </w:r>
    </w:p>
    <w:p w:rsidR="002217FC" w:rsidRPr="008D074F" w:rsidRDefault="002217FC" w:rsidP="008D074F">
      <w:pPr>
        <w:pStyle w:val="aa"/>
        <w:rPr>
          <w:rStyle w:val="CharacterStyle1"/>
          <w:sz w:val="24"/>
        </w:rPr>
      </w:pPr>
    </w:p>
    <w:p w:rsidR="002217FC" w:rsidRPr="00C73CA7" w:rsidRDefault="002217FC" w:rsidP="00C26010">
      <w:pPr>
        <w:pStyle w:val="aa"/>
        <w:numPr>
          <w:ilvl w:val="3"/>
          <w:numId w:val="6"/>
        </w:numPr>
        <w:tabs>
          <w:tab w:val="left" w:pos="1134"/>
        </w:tabs>
        <w:spacing w:line="300" w:lineRule="auto"/>
        <w:ind w:left="0" w:firstLine="709"/>
        <w:jc w:val="both"/>
        <w:rPr>
          <w:rStyle w:val="CharacterStyle1"/>
          <w:sz w:val="28"/>
          <w:szCs w:val="28"/>
        </w:rPr>
      </w:pPr>
      <w:r w:rsidRPr="00C73CA7">
        <w:rPr>
          <w:rStyle w:val="CharacterStyle1"/>
          <w:sz w:val="28"/>
          <w:szCs w:val="28"/>
        </w:rPr>
        <w:t xml:space="preserve">Структура Отдела и его численность утверждается Министром </w:t>
      </w:r>
      <w:r w:rsidR="00845CDF">
        <w:rPr>
          <w:rStyle w:val="CharacterStyle1"/>
          <w:sz w:val="28"/>
          <w:szCs w:val="28"/>
        </w:rPr>
        <w:br/>
      </w:r>
      <w:r w:rsidRPr="00C73CA7">
        <w:rPr>
          <w:rStyle w:val="CharacterStyle1"/>
          <w:sz w:val="28"/>
          <w:szCs w:val="28"/>
        </w:rPr>
        <w:t xml:space="preserve">в пределах, установленных Правительством Российской Федерации фонда оплаты труда и численности работников центрального аппарата </w:t>
      </w:r>
      <w:r w:rsidR="00845CDF">
        <w:rPr>
          <w:rStyle w:val="CharacterStyle1"/>
          <w:sz w:val="28"/>
          <w:szCs w:val="28"/>
        </w:rPr>
        <w:br/>
      </w:r>
      <w:r w:rsidRPr="00C73CA7">
        <w:rPr>
          <w:rStyle w:val="CharacterStyle1"/>
          <w:sz w:val="28"/>
          <w:szCs w:val="28"/>
        </w:rPr>
        <w:t>и территориальных органов Министерства.</w:t>
      </w:r>
    </w:p>
    <w:p w:rsidR="002217FC" w:rsidRPr="00C73CA7" w:rsidRDefault="002217FC" w:rsidP="00C26010">
      <w:pPr>
        <w:pStyle w:val="aa"/>
        <w:numPr>
          <w:ilvl w:val="3"/>
          <w:numId w:val="6"/>
        </w:numPr>
        <w:tabs>
          <w:tab w:val="left" w:pos="1134"/>
        </w:tabs>
        <w:spacing w:line="300" w:lineRule="auto"/>
        <w:ind w:left="0" w:firstLine="709"/>
        <w:jc w:val="both"/>
        <w:rPr>
          <w:rStyle w:val="CharacterStyle1"/>
          <w:sz w:val="28"/>
          <w:szCs w:val="28"/>
        </w:rPr>
      </w:pPr>
      <w:r w:rsidRPr="00C73CA7">
        <w:rPr>
          <w:rStyle w:val="CharacterStyle1"/>
          <w:sz w:val="28"/>
          <w:szCs w:val="28"/>
        </w:rPr>
        <w:t>Непосредственное руководство деятельностью Отдела осуществляет начальник Отдела, назначаемый на должность и освобождаемый от должности Министром.</w:t>
      </w:r>
    </w:p>
    <w:p w:rsidR="002217FC" w:rsidRPr="00C73CA7" w:rsidRDefault="002217FC" w:rsidP="00C26010">
      <w:pPr>
        <w:pStyle w:val="aa"/>
        <w:numPr>
          <w:ilvl w:val="3"/>
          <w:numId w:val="6"/>
        </w:numPr>
        <w:tabs>
          <w:tab w:val="left" w:pos="1134"/>
        </w:tabs>
        <w:spacing w:line="300" w:lineRule="auto"/>
        <w:ind w:left="0" w:firstLine="709"/>
        <w:jc w:val="both"/>
        <w:rPr>
          <w:rStyle w:val="CharacterStyle1"/>
          <w:sz w:val="28"/>
          <w:szCs w:val="28"/>
        </w:rPr>
      </w:pPr>
      <w:r w:rsidRPr="00C73CA7">
        <w:rPr>
          <w:rStyle w:val="CharacterStyle1"/>
          <w:sz w:val="28"/>
          <w:szCs w:val="28"/>
        </w:rPr>
        <w:lastRenderedPageBreak/>
        <w:t xml:space="preserve">При выполнении должностных обязанностей начальник Отдела непосредственно подчиняется заместителю директора Департамента, координирующим и контролирующим деятельность Отдела в соответствии </w:t>
      </w:r>
      <w:r w:rsidR="00845CDF">
        <w:rPr>
          <w:rStyle w:val="CharacterStyle1"/>
          <w:sz w:val="28"/>
          <w:szCs w:val="28"/>
        </w:rPr>
        <w:br/>
      </w:r>
      <w:r w:rsidRPr="00C73CA7">
        <w:rPr>
          <w:rStyle w:val="CharacterStyle1"/>
          <w:sz w:val="28"/>
          <w:szCs w:val="28"/>
        </w:rPr>
        <w:t>с распределением обязанностей.</w:t>
      </w:r>
    </w:p>
    <w:p w:rsidR="002217FC" w:rsidRPr="00C73CA7" w:rsidRDefault="002217FC" w:rsidP="00C26010">
      <w:pPr>
        <w:pStyle w:val="aa"/>
        <w:numPr>
          <w:ilvl w:val="3"/>
          <w:numId w:val="6"/>
        </w:numPr>
        <w:tabs>
          <w:tab w:val="left" w:pos="1134"/>
        </w:tabs>
        <w:spacing w:line="300" w:lineRule="auto"/>
        <w:ind w:left="0" w:firstLine="709"/>
        <w:jc w:val="both"/>
        <w:rPr>
          <w:rStyle w:val="CharacterStyle1"/>
          <w:sz w:val="28"/>
          <w:szCs w:val="28"/>
        </w:rPr>
      </w:pPr>
      <w:r w:rsidRPr="00C73CA7">
        <w:rPr>
          <w:sz w:val="28"/>
          <w:szCs w:val="28"/>
        </w:rPr>
        <w:t xml:space="preserve">Гражданские служащие Отдела осуществляют свои полномочия </w:t>
      </w:r>
      <w:r w:rsidR="00845CDF">
        <w:rPr>
          <w:sz w:val="28"/>
          <w:szCs w:val="28"/>
        </w:rPr>
        <w:br/>
      </w:r>
      <w:r w:rsidRPr="00C73CA7">
        <w:rPr>
          <w:sz w:val="28"/>
          <w:szCs w:val="28"/>
        </w:rPr>
        <w:t>в соответствии с утвержденными должностными регламентами, сформированными с учетом области профессиональной служебной деятельности гражданских служащих, предусмотренной в справочнике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и соответствующих ей видов.</w:t>
      </w:r>
    </w:p>
    <w:p w:rsidR="001D6888" w:rsidRPr="002217FC" w:rsidRDefault="001D6888" w:rsidP="00C26010">
      <w:pPr>
        <w:tabs>
          <w:tab w:val="left" w:pos="1134"/>
        </w:tabs>
        <w:spacing w:line="300" w:lineRule="auto"/>
        <w:ind w:firstLine="709"/>
      </w:pPr>
    </w:p>
    <w:sectPr w:rsidR="001D6888" w:rsidRPr="002217FC" w:rsidSect="00C26010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93" w:rsidRDefault="00281493" w:rsidP="00787B88">
      <w:r>
        <w:separator/>
      </w:r>
    </w:p>
  </w:endnote>
  <w:endnote w:type="continuationSeparator" w:id="0">
    <w:p w:rsidR="00281493" w:rsidRDefault="00281493" w:rsidP="0078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93" w:rsidRDefault="00281493" w:rsidP="00787B88">
      <w:r>
        <w:separator/>
      </w:r>
    </w:p>
  </w:footnote>
  <w:footnote w:type="continuationSeparator" w:id="0">
    <w:p w:rsidR="00281493" w:rsidRDefault="00281493" w:rsidP="00787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316544"/>
      <w:docPartObj>
        <w:docPartGallery w:val="Page Numbers (Top of Page)"/>
        <w:docPartUnique/>
      </w:docPartObj>
    </w:sdtPr>
    <w:sdtEndPr/>
    <w:sdtContent>
      <w:p w:rsidR="00787B88" w:rsidRPr="00787B88" w:rsidRDefault="00787B88">
        <w:pPr>
          <w:pStyle w:val="a6"/>
          <w:jc w:val="center"/>
        </w:pPr>
        <w:r w:rsidRPr="00787B88">
          <w:fldChar w:fldCharType="begin"/>
        </w:r>
        <w:r w:rsidRPr="00787B88">
          <w:instrText>PAGE   \* MERGEFORMAT</w:instrText>
        </w:r>
        <w:r w:rsidRPr="00787B88">
          <w:fldChar w:fldCharType="separate"/>
        </w:r>
        <w:r w:rsidR="00FA3957">
          <w:rPr>
            <w:noProof/>
          </w:rPr>
          <w:t>2</w:t>
        </w:r>
        <w:r w:rsidRPr="00787B88">
          <w:fldChar w:fldCharType="end"/>
        </w:r>
      </w:p>
    </w:sdtContent>
  </w:sdt>
  <w:p w:rsidR="00787B88" w:rsidRDefault="00787B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B88" w:rsidRDefault="00787B88" w:rsidP="00787B8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62845"/>
    <w:multiLevelType w:val="hybridMultilevel"/>
    <w:tmpl w:val="3B2C8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550741"/>
    <w:multiLevelType w:val="hybridMultilevel"/>
    <w:tmpl w:val="E6E45CDC"/>
    <w:lvl w:ilvl="0" w:tplc="DDF226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52596D"/>
    <w:multiLevelType w:val="hybridMultilevel"/>
    <w:tmpl w:val="58C2A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E4649A"/>
    <w:multiLevelType w:val="hybridMultilevel"/>
    <w:tmpl w:val="6CC655C0"/>
    <w:lvl w:ilvl="0" w:tplc="DDF226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676E02"/>
    <w:multiLevelType w:val="hybridMultilevel"/>
    <w:tmpl w:val="17DE07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2307E7"/>
    <w:multiLevelType w:val="hybridMultilevel"/>
    <w:tmpl w:val="999C95EA"/>
    <w:lvl w:ilvl="0" w:tplc="DDF226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E05B22"/>
    <w:multiLevelType w:val="hybridMultilevel"/>
    <w:tmpl w:val="BE149C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FCF37FF"/>
    <w:multiLevelType w:val="hybridMultilevel"/>
    <w:tmpl w:val="2ACAD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83E1E"/>
    <w:multiLevelType w:val="hybridMultilevel"/>
    <w:tmpl w:val="842C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275A3"/>
    <w:multiLevelType w:val="hybridMultilevel"/>
    <w:tmpl w:val="65665DFA"/>
    <w:lvl w:ilvl="0" w:tplc="FDFC442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10"/>
    <w:rsid w:val="00002BCB"/>
    <w:rsid w:val="00062332"/>
    <w:rsid w:val="000636C7"/>
    <w:rsid w:val="00071239"/>
    <w:rsid w:val="00073CE7"/>
    <w:rsid w:val="0007451E"/>
    <w:rsid w:val="000D54A3"/>
    <w:rsid w:val="001C1037"/>
    <w:rsid w:val="001D6888"/>
    <w:rsid w:val="001E0D4E"/>
    <w:rsid w:val="00200AB7"/>
    <w:rsid w:val="00205685"/>
    <w:rsid w:val="002217FC"/>
    <w:rsid w:val="00275E0F"/>
    <w:rsid w:val="00281493"/>
    <w:rsid w:val="0033529C"/>
    <w:rsid w:val="00340E4B"/>
    <w:rsid w:val="00343707"/>
    <w:rsid w:val="0035401A"/>
    <w:rsid w:val="00363A4C"/>
    <w:rsid w:val="003823C8"/>
    <w:rsid w:val="003872B0"/>
    <w:rsid w:val="003A098E"/>
    <w:rsid w:val="003D7C2D"/>
    <w:rsid w:val="003D7FBE"/>
    <w:rsid w:val="0040293D"/>
    <w:rsid w:val="00415A1E"/>
    <w:rsid w:val="00446B57"/>
    <w:rsid w:val="004A4910"/>
    <w:rsid w:val="004A4AFF"/>
    <w:rsid w:val="004A6AD0"/>
    <w:rsid w:val="005358BB"/>
    <w:rsid w:val="00570BF2"/>
    <w:rsid w:val="006333BC"/>
    <w:rsid w:val="006340A9"/>
    <w:rsid w:val="00640FC3"/>
    <w:rsid w:val="0071721E"/>
    <w:rsid w:val="0072689D"/>
    <w:rsid w:val="007432AF"/>
    <w:rsid w:val="0077619D"/>
    <w:rsid w:val="00787B88"/>
    <w:rsid w:val="00792003"/>
    <w:rsid w:val="007D1E62"/>
    <w:rsid w:val="007E229A"/>
    <w:rsid w:val="00806D18"/>
    <w:rsid w:val="00845CDF"/>
    <w:rsid w:val="00883E5C"/>
    <w:rsid w:val="008D074F"/>
    <w:rsid w:val="008E17E5"/>
    <w:rsid w:val="0090239A"/>
    <w:rsid w:val="009612A8"/>
    <w:rsid w:val="009C6781"/>
    <w:rsid w:val="009F4960"/>
    <w:rsid w:val="00A32755"/>
    <w:rsid w:val="00A44C41"/>
    <w:rsid w:val="00A768A0"/>
    <w:rsid w:val="00AA530C"/>
    <w:rsid w:val="00AF22AA"/>
    <w:rsid w:val="00B77F97"/>
    <w:rsid w:val="00BB3BD6"/>
    <w:rsid w:val="00C01507"/>
    <w:rsid w:val="00C02C62"/>
    <w:rsid w:val="00C26010"/>
    <w:rsid w:val="00C50F42"/>
    <w:rsid w:val="00C6279F"/>
    <w:rsid w:val="00C73CA7"/>
    <w:rsid w:val="00C8034E"/>
    <w:rsid w:val="00D02DC4"/>
    <w:rsid w:val="00D10419"/>
    <w:rsid w:val="00D14BD4"/>
    <w:rsid w:val="00D15E17"/>
    <w:rsid w:val="00D35D97"/>
    <w:rsid w:val="00D47FCA"/>
    <w:rsid w:val="00E22DD4"/>
    <w:rsid w:val="00E62C10"/>
    <w:rsid w:val="00F55AD2"/>
    <w:rsid w:val="00F578AF"/>
    <w:rsid w:val="00FA1A03"/>
    <w:rsid w:val="00FA3957"/>
    <w:rsid w:val="00FC6694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7398B6-1E20-4662-BB3F-DACD8D70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FC"/>
    <w:pPr>
      <w:widowControl w:val="0"/>
      <w:kinsoku w:val="0"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5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B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7B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B88"/>
  </w:style>
  <w:style w:type="paragraph" w:styleId="a8">
    <w:name w:val="footer"/>
    <w:basedOn w:val="a"/>
    <w:link w:val="a9"/>
    <w:uiPriority w:val="99"/>
    <w:unhideWhenUsed/>
    <w:rsid w:val="00787B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B88"/>
  </w:style>
  <w:style w:type="paragraph" w:styleId="aa">
    <w:name w:val="No Spacing"/>
    <w:uiPriority w:val="1"/>
    <w:qFormat/>
    <w:rsid w:val="002217FC"/>
    <w:pPr>
      <w:widowControl w:val="0"/>
      <w:kinsoku w:val="0"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basedOn w:val="a"/>
    <w:uiPriority w:val="99"/>
    <w:rsid w:val="002217FC"/>
    <w:pPr>
      <w:kinsoku/>
      <w:overflowPunct/>
      <w:autoSpaceDE w:val="0"/>
      <w:autoSpaceDN w:val="0"/>
      <w:adjustRightInd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21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2217F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 Дмитрий Алексеевич</dc:creator>
  <cp:lastModifiedBy>Михайлюк Наталия Владимировна</cp:lastModifiedBy>
  <cp:revision>7</cp:revision>
  <cp:lastPrinted>2021-10-07T09:22:00Z</cp:lastPrinted>
  <dcterms:created xsi:type="dcterms:W3CDTF">2020-07-30T09:52:00Z</dcterms:created>
  <dcterms:modified xsi:type="dcterms:W3CDTF">2021-11-25T12:06:00Z</dcterms:modified>
</cp:coreProperties>
</file>